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EB" w:rsidRPr="00153196" w:rsidRDefault="006C64EB" w:rsidP="00E20A9A">
      <w:pPr>
        <w:widowControl/>
        <w:snapToGrid w:val="0"/>
        <w:jc w:val="center"/>
        <w:rPr>
          <w:rFonts w:ascii="方正小标宋简体" w:eastAsia="方正小标宋简体" w:hAnsi="宋体" w:cs="宋体"/>
          <w:bCs/>
          <w:kern w:val="0"/>
          <w:sz w:val="36"/>
          <w:szCs w:val="36"/>
        </w:rPr>
      </w:pPr>
      <w:r w:rsidRPr="00153196">
        <w:rPr>
          <w:rFonts w:ascii="方正小标宋简体" w:eastAsia="方正小标宋简体" w:hAnsi="宋体" w:cs="宋体" w:hint="eastAsia"/>
          <w:bCs/>
          <w:kern w:val="0"/>
          <w:sz w:val="36"/>
          <w:szCs w:val="36"/>
        </w:rPr>
        <w:t>海淀区直机关严肃党内政治生活</w:t>
      </w:r>
    </w:p>
    <w:p w:rsidR="006C64EB" w:rsidRPr="00153196" w:rsidRDefault="006C64EB" w:rsidP="00A17AEC">
      <w:pPr>
        <w:widowControl/>
        <w:snapToGrid w:val="0"/>
        <w:jc w:val="center"/>
        <w:rPr>
          <w:rFonts w:ascii="方正小标宋简体" w:eastAsia="方正小标宋简体" w:hAnsi="宋体" w:cs="宋体" w:hint="eastAsia"/>
          <w:bCs/>
          <w:kern w:val="0"/>
          <w:sz w:val="36"/>
          <w:szCs w:val="36"/>
        </w:rPr>
      </w:pPr>
      <w:r w:rsidRPr="00153196">
        <w:rPr>
          <w:rFonts w:ascii="方正小标宋简体" w:eastAsia="方正小标宋简体" w:hAnsi="宋体" w:cs="宋体" w:hint="eastAsia"/>
          <w:bCs/>
          <w:kern w:val="0"/>
          <w:sz w:val="36"/>
          <w:szCs w:val="36"/>
        </w:rPr>
        <w:t>加强党务干部队伍建设研究</w:t>
      </w:r>
    </w:p>
    <w:p w:rsidR="006C64EB" w:rsidRPr="00372C41" w:rsidRDefault="006C64EB" w:rsidP="00E20A9A">
      <w:pPr>
        <w:widowControl/>
        <w:snapToGrid w:val="0"/>
        <w:jc w:val="center"/>
        <w:rPr>
          <w:rFonts w:ascii="楷体_GB2312" w:eastAsia="楷体_GB2312" w:hAnsi="宋体" w:cs="宋体"/>
          <w:bCs/>
          <w:kern w:val="0"/>
          <w:sz w:val="30"/>
          <w:szCs w:val="30"/>
        </w:rPr>
      </w:pPr>
      <w:r w:rsidRPr="00372C41">
        <w:rPr>
          <w:rFonts w:ascii="楷体_GB2312" w:eastAsia="楷体_GB2312" w:hAnsi="宋体" w:cs="宋体" w:hint="eastAsia"/>
          <w:bCs/>
          <w:kern w:val="0"/>
          <w:sz w:val="30"/>
          <w:szCs w:val="30"/>
        </w:rPr>
        <w:t>海淀区直机关工委</w:t>
      </w:r>
    </w:p>
    <w:p w:rsidR="006C64EB" w:rsidRPr="00153196" w:rsidRDefault="006C64EB" w:rsidP="00E20A9A">
      <w:pPr>
        <w:widowControl/>
        <w:snapToGrid w:val="0"/>
        <w:jc w:val="center"/>
        <w:rPr>
          <w:rFonts w:ascii="楷体_GB2312" w:eastAsia="楷体_GB2312" w:hAnsi="宋体" w:cs="宋体"/>
          <w:bCs/>
          <w:kern w:val="0"/>
          <w:sz w:val="28"/>
          <w:szCs w:val="28"/>
        </w:rPr>
      </w:pPr>
    </w:p>
    <w:p w:rsidR="006C64EB" w:rsidRPr="00372C41" w:rsidRDefault="006C64EB" w:rsidP="00A17AEC">
      <w:pPr>
        <w:widowControl/>
        <w:snapToGrid w:val="0"/>
        <w:spacing w:line="560" w:lineRule="exact"/>
        <w:ind w:firstLineChars="200" w:firstLine="560"/>
        <w:jc w:val="left"/>
        <w:rPr>
          <w:rFonts w:ascii="宋体"/>
          <w:sz w:val="28"/>
          <w:szCs w:val="28"/>
        </w:rPr>
      </w:pPr>
      <w:r w:rsidRPr="00372C41">
        <w:rPr>
          <w:rFonts w:ascii="宋体" w:hAnsi="宋体" w:hint="eastAsia"/>
          <w:sz w:val="28"/>
          <w:szCs w:val="28"/>
        </w:rPr>
        <w:t>落实好《关于新形势下党内政治生活的若干准则》和《中国共产党党内监督条例》，推进全面从严治党，着力提高党自我净化、自我完善、自我革新、自我提高能力，建设一支符合海淀区直机关实际，既有良好政治素质又有较高业务能力的机关党务干部队伍，是新时期海淀区直机关党建工作的必然要求和重要组织保证。</w:t>
      </w:r>
    </w:p>
    <w:p w:rsidR="006C64EB" w:rsidRPr="00372C41" w:rsidRDefault="006C64EB" w:rsidP="00A17AEC">
      <w:pPr>
        <w:widowControl/>
        <w:snapToGrid w:val="0"/>
        <w:spacing w:line="560" w:lineRule="exact"/>
        <w:ind w:firstLineChars="200" w:firstLine="560"/>
        <w:jc w:val="left"/>
        <w:rPr>
          <w:rFonts w:ascii="宋体"/>
          <w:sz w:val="28"/>
          <w:szCs w:val="28"/>
        </w:rPr>
      </w:pPr>
      <w:r w:rsidRPr="00372C41">
        <w:rPr>
          <w:rFonts w:ascii="宋体" w:hAnsi="宋体" w:hint="eastAsia"/>
          <w:sz w:val="28"/>
          <w:szCs w:val="28"/>
        </w:rPr>
        <w:t>为更好地完成好上述任务，海淀区直机关工委通过问卷调查、座谈会、专家咨询会、访谈等方式进行调查研究，并利用统计软件对问卷进行了技术分析，形成报告如下。</w:t>
      </w:r>
    </w:p>
    <w:p w:rsidR="006C64EB" w:rsidRPr="00372C41" w:rsidRDefault="006C64EB" w:rsidP="00A17AEC">
      <w:pPr>
        <w:widowControl/>
        <w:snapToGrid w:val="0"/>
        <w:spacing w:line="560" w:lineRule="exact"/>
        <w:ind w:firstLineChars="200" w:firstLine="560"/>
        <w:jc w:val="left"/>
        <w:rPr>
          <w:rFonts w:ascii="黑体" w:eastAsia="黑体" w:hAnsi="黑体"/>
          <w:bCs/>
          <w:sz w:val="28"/>
          <w:szCs w:val="28"/>
        </w:rPr>
      </w:pPr>
      <w:r w:rsidRPr="00372C41">
        <w:rPr>
          <w:rFonts w:ascii="黑体" w:eastAsia="黑体" w:hAnsi="黑体" w:hint="eastAsia"/>
          <w:bCs/>
          <w:sz w:val="28"/>
          <w:szCs w:val="28"/>
        </w:rPr>
        <w:t>一、机关党务干部参加调查对象基本情况</w:t>
      </w:r>
    </w:p>
    <w:p w:rsidR="006C64EB" w:rsidRPr="00372C41" w:rsidRDefault="006C64EB" w:rsidP="00A17AEC">
      <w:pPr>
        <w:widowControl/>
        <w:snapToGrid w:val="0"/>
        <w:spacing w:line="560" w:lineRule="exact"/>
        <w:ind w:firstLineChars="200" w:firstLine="560"/>
        <w:jc w:val="left"/>
        <w:rPr>
          <w:rFonts w:ascii="宋体"/>
          <w:sz w:val="28"/>
          <w:szCs w:val="28"/>
        </w:rPr>
      </w:pPr>
      <w:r w:rsidRPr="00372C41">
        <w:rPr>
          <w:rFonts w:ascii="宋体" w:hAnsi="宋体" w:hint="eastAsia"/>
          <w:sz w:val="28"/>
          <w:szCs w:val="28"/>
        </w:rPr>
        <w:t>本次调查的对象是基层党务工作者，共发放问卷</w:t>
      </w:r>
      <w:r w:rsidRPr="00372C41">
        <w:rPr>
          <w:rFonts w:ascii="宋体" w:hAnsi="宋体"/>
          <w:sz w:val="28"/>
          <w:szCs w:val="28"/>
        </w:rPr>
        <w:t>260</w:t>
      </w:r>
      <w:r w:rsidRPr="00372C41">
        <w:rPr>
          <w:rFonts w:ascii="宋体" w:hAnsi="宋体" w:hint="eastAsia"/>
          <w:sz w:val="28"/>
          <w:szCs w:val="28"/>
        </w:rPr>
        <w:t>份，回收问卷</w:t>
      </w:r>
      <w:r w:rsidRPr="00372C41">
        <w:rPr>
          <w:rFonts w:ascii="宋体" w:hAnsi="宋体"/>
          <w:sz w:val="28"/>
          <w:szCs w:val="28"/>
        </w:rPr>
        <w:t>242</w:t>
      </w:r>
      <w:r w:rsidRPr="00372C41">
        <w:rPr>
          <w:rFonts w:ascii="宋体" w:hAnsi="宋体" w:hint="eastAsia"/>
          <w:sz w:val="28"/>
          <w:szCs w:val="28"/>
        </w:rPr>
        <w:t>份，其中有效问卷</w:t>
      </w:r>
      <w:r w:rsidRPr="00372C41">
        <w:rPr>
          <w:rFonts w:ascii="宋体" w:hAnsi="宋体"/>
          <w:sz w:val="28"/>
          <w:szCs w:val="28"/>
        </w:rPr>
        <w:t>239</w:t>
      </w:r>
      <w:r w:rsidRPr="00372C41">
        <w:rPr>
          <w:rFonts w:ascii="宋体" w:hAnsi="宋体" w:hint="eastAsia"/>
          <w:sz w:val="28"/>
          <w:szCs w:val="28"/>
        </w:rPr>
        <w:t>份，问卷回收率</w:t>
      </w:r>
      <w:r w:rsidRPr="00372C41">
        <w:rPr>
          <w:rFonts w:ascii="宋体" w:hAnsi="宋体"/>
          <w:sz w:val="28"/>
          <w:szCs w:val="28"/>
        </w:rPr>
        <w:t>93.08%</w:t>
      </w:r>
      <w:r w:rsidRPr="00372C41">
        <w:rPr>
          <w:rFonts w:ascii="宋体" w:hAnsi="宋体" w:hint="eastAsia"/>
          <w:sz w:val="28"/>
          <w:szCs w:val="28"/>
        </w:rPr>
        <w:t>，有效问卷比例为</w:t>
      </w:r>
      <w:r w:rsidRPr="00372C41">
        <w:rPr>
          <w:rFonts w:ascii="宋体" w:hAnsi="宋体"/>
          <w:sz w:val="28"/>
          <w:szCs w:val="28"/>
        </w:rPr>
        <w:t>98.76%</w:t>
      </w:r>
      <w:r w:rsidRPr="00372C41">
        <w:rPr>
          <w:rFonts w:ascii="宋体" w:hAnsi="宋体" w:hint="eastAsia"/>
          <w:sz w:val="28"/>
          <w:szCs w:val="28"/>
        </w:rPr>
        <w:t>。</w:t>
      </w:r>
    </w:p>
    <w:p w:rsidR="006C64EB" w:rsidRPr="00A3042D" w:rsidRDefault="006C64EB" w:rsidP="00A3042D">
      <w:pPr>
        <w:widowControl/>
        <w:snapToGrid w:val="0"/>
        <w:spacing w:line="560" w:lineRule="exact"/>
        <w:ind w:firstLineChars="200" w:firstLine="560"/>
        <w:jc w:val="left"/>
        <w:rPr>
          <w:rFonts w:ascii="宋体" w:hAnsi="宋体"/>
          <w:sz w:val="28"/>
          <w:szCs w:val="28"/>
        </w:rPr>
      </w:pPr>
      <w:r w:rsidRPr="00372C41">
        <w:rPr>
          <w:rFonts w:ascii="宋体" w:hAnsi="宋体" w:hint="eastAsia"/>
          <w:sz w:val="28"/>
          <w:szCs w:val="28"/>
        </w:rPr>
        <w:t>其中参加问卷调查的党务干部男性占</w:t>
      </w:r>
      <w:r w:rsidRPr="00372C41">
        <w:rPr>
          <w:rFonts w:ascii="宋体" w:hAnsi="宋体"/>
          <w:sz w:val="28"/>
          <w:szCs w:val="28"/>
        </w:rPr>
        <w:t>56%</w:t>
      </w:r>
      <w:r w:rsidRPr="00372C41">
        <w:rPr>
          <w:rFonts w:ascii="宋体" w:hAnsi="宋体" w:hint="eastAsia"/>
          <w:sz w:val="28"/>
          <w:szCs w:val="28"/>
        </w:rPr>
        <w:t>，女性占</w:t>
      </w:r>
      <w:r w:rsidRPr="00372C41">
        <w:rPr>
          <w:rFonts w:ascii="宋体" w:hAnsi="宋体"/>
          <w:sz w:val="28"/>
          <w:szCs w:val="28"/>
        </w:rPr>
        <w:t>44%</w:t>
      </w:r>
      <w:r w:rsidRPr="00372C41">
        <w:rPr>
          <w:rFonts w:ascii="宋体" w:hAnsi="宋体" w:hint="eastAsia"/>
          <w:sz w:val="28"/>
          <w:szCs w:val="28"/>
        </w:rPr>
        <w:t>；参加问卷调查的党务干部以</w:t>
      </w:r>
      <w:r w:rsidRPr="00372C41">
        <w:rPr>
          <w:rFonts w:ascii="宋体" w:hAnsi="宋体"/>
          <w:sz w:val="28"/>
          <w:szCs w:val="28"/>
        </w:rPr>
        <w:t>30-49</w:t>
      </w:r>
      <w:r w:rsidRPr="00372C41">
        <w:rPr>
          <w:rFonts w:ascii="宋体" w:hAnsi="宋体" w:hint="eastAsia"/>
          <w:sz w:val="28"/>
          <w:szCs w:val="28"/>
        </w:rPr>
        <w:t>岁年龄段为主，占到了总数的</w:t>
      </w:r>
      <w:r w:rsidRPr="00372C41">
        <w:rPr>
          <w:rFonts w:ascii="宋体" w:hAnsi="宋体"/>
          <w:sz w:val="28"/>
          <w:szCs w:val="28"/>
        </w:rPr>
        <w:t>88%</w:t>
      </w:r>
      <w:r w:rsidRPr="00372C41">
        <w:rPr>
          <w:rFonts w:ascii="宋体" w:hAnsi="宋体" w:hint="eastAsia"/>
          <w:sz w:val="28"/>
          <w:szCs w:val="28"/>
        </w:rPr>
        <w:t>；大学本科及以上文化程度的党务干部为主体，合计占</w:t>
      </w:r>
      <w:r w:rsidRPr="00372C41">
        <w:rPr>
          <w:rFonts w:ascii="宋体" w:hAnsi="宋体"/>
          <w:sz w:val="28"/>
          <w:szCs w:val="28"/>
        </w:rPr>
        <w:t>95%</w:t>
      </w:r>
      <w:r w:rsidRPr="00372C41">
        <w:rPr>
          <w:rFonts w:ascii="宋体" w:hAnsi="宋体" w:hint="eastAsia"/>
          <w:sz w:val="28"/>
          <w:szCs w:val="28"/>
        </w:rPr>
        <w:t>；从参加调查党务干部的党龄看，党龄普遍较长，</w:t>
      </w:r>
      <w:r w:rsidRPr="00372C41">
        <w:rPr>
          <w:rFonts w:ascii="宋体" w:hAnsi="宋体"/>
          <w:sz w:val="28"/>
          <w:szCs w:val="28"/>
        </w:rPr>
        <w:t xml:space="preserve"> 5</w:t>
      </w:r>
      <w:r w:rsidRPr="00372C41">
        <w:rPr>
          <w:rFonts w:ascii="宋体" w:hAnsi="宋体" w:hint="eastAsia"/>
          <w:sz w:val="28"/>
          <w:szCs w:val="28"/>
        </w:rPr>
        <w:t>年及以上党龄的合计占</w:t>
      </w:r>
      <w:r w:rsidRPr="00372C41">
        <w:rPr>
          <w:rFonts w:ascii="宋体" w:hAnsi="宋体"/>
          <w:sz w:val="28"/>
          <w:szCs w:val="28"/>
        </w:rPr>
        <w:t>91%</w:t>
      </w:r>
      <w:r w:rsidRPr="00372C41">
        <w:rPr>
          <w:rFonts w:ascii="宋体" w:hAnsi="宋体" w:hint="eastAsia"/>
          <w:sz w:val="28"/>
          <w:szCs w:val="28"/>
        </w:rPr>
        <w:t>；从党务干部的党内职务看，担任机关党委（总支）书记的占</w:t>
      </w:r>
      <w:r w:rsidRPr="00372C41">
        <w:rPr>
          <w:rFonts w:ascii="宋体" w:hAnsi="宋体"/>
          <w:sz w:val="28"/>
          <w:szCs w:val="28"/>
        </w:rPr>
        <w:t>2%</w:t>
      </w:r>
      <w:r w:rsidRPr="00372C41">
        <w:rPr>
          <w:rFonts w:ascii="宋体" w:hAnsi="宋体" w:hint="eastAsia"/>
          <w:sz w:val="28"/>
          <w:szCs w:val="28"/>
        </w:rPr>
        <w:t>，担任机关党委（总支）副书记或委员的占</w:t>
      </w:r>
      <w:r w:rsidRPr="00372C41">
        <w:rPr>
          <w:rFonts w:ascii="宋体" w:hAnsi="宋体"/>
          <w:sz w:val="28"/>
          <w:szCs w:val="28"/>
        </w:rPr>
        <w:t>14%</w:t>
      </w:r>
      <w:r w:rsidRPr="00372C41">
        <w:rPr>
          <w:rFonts w:ascii="宋体" w:hAnsi="宋体" w:hint="eastAsia"/>
          <w:sz w:val="28"/>
          <w:szCs w:val="28"/>
        </w:rPr>
        <w:t>，担任机关党支部书记的占</w:t>
      </w:r>
      <w:r w:rsidRPr="00372C41">
        <w:rPr>
          <w:rFonts w:ascii="宋体" w:hAnsi="宋体"/>
          <w:sz w:val="28"/>
          <w:szCs w:val="28"/>
        </w:rPr>
        <w:t>6%</w:t>
      </w:r>
      <w:r w:rsidRPr="00372C41">
        <w:rPr>
          <w:rFonts w:ascii="宋体" w:hAnsi="宋体" w:hint="eastAsia"/>
          <w:sz w:val="28"/>
          <w:szCs w:val="28"/>
        </w:rPr>
        <w:t>，担任机关党支部副书记或委员的占</w:t>
      </w:r>
      <w:r w:rsidRPr="00372C41">
        <w:rPr>
          <w:rFonts w:ascii="宋体" w:hAnsi="宋体"/>
          <w:sz w:val="28"/>
          <w:szCs w:val="28"/>
        </w:rPr>
        <w:t>35%</w:t>
      </w:r>
      <w:r w:rsidRPr="00372C41">
        <w:rPr>
          <w:rFonts w:ascii="宋体" w:hAnsi="宋体" w:hint="eastAsia"/>
          <w:sz w:val="28"/>
          <w:szCs w:val="28"/>
        </w:rPr>
        <w:t>，担任基层党支部书记的占</w:t>
      </w:r>
      <w:r w:rsidRPr="00372C41">
        <w:rPr>
          <w:rFonts w:ascii="宋体" w:hAnsi="宋体"/>
          <w:sz w:val="28"/>
          <w:szCs w:val="28"/>
        </w:rPr>
        <w:t>7%</w:t>
      </w:r>
      <w:r w:rsidRPr="00372C41">
        <w:rPr>
          <w:rFonts w:ascii="宋体" w:hAnsi="宋体" w:hint="eastAsia"/>
          <w:sz w:val="28"/>
          <w:szCs w:val="28"/>
        </w:rPr>
        <w:t>，担任基层党支部副书记或委</w:t>
      </w:r>
      <w:r w:rsidRPr="00372C41">
        <w:rPr>
          <w:rFonts w:ascii="宋体" w:hAnsi="宋体" w:hint="eastAsia"/>
          <w:sz w:val="28"/>
          <w:szCs w:val="28"/>
        </w:rPr>
        <w:lastRenderedPageBreak/>
        <w:t>员的占</w:t>
      </w:r>
      <w:r w:rsidRPr="00372C41">
        <w:rPr>
          <w:rFonts w:ascii="宋体" w:hAnsi="宋体"/>
          <w:sz w:val="28"/>
          <w:szCs w:val="28"/>
        </w:rPr>
        <w:t>29%</w:t>
      </w:r>
      <w:r w:rsidRPr="00372C41">
        <w:rPr>
          <w:rFonts w:ascii="宋体" w:hAnsi="宋体" w:hint="eastAsia"/>
          <w:sz w:val="28"/>
          <w:szCs w:val="28"/>
        </w:rPr>
        <w:t>，没有党内职务的普通党务干部占</w:t>
      </w:r>
      <w:r w:rsidRPr="00372C41">
        <w:rPr>
          <w:rFonts w:ascii="宋体" w:hAnsi="宋体"/>
          <w:sz w:val="28"/>
          <w:szCs w:val="28"/>
        </w:rPr>
        <w:t>8%</w:t>
      </w:r>
      <w:r w:rsidRPr="00372C41">
        <w:rPr>
          <w:rFonts w:ascii="宋体" w:hAnsi="宋体" w:hint="eastAsia"/>
          <w:sz w:val="28"/>
          <w:szCs w:val="28"/>
        </w:rPr>
        <w:t>；担任专职党务干部的占</w:t>
      </w:r>
      <w:r w:rsidRPr="00372C41">
        <w:rPr>
          <w:rFonts w:ascii="宋体" w:hAnsi="宋体"/>
          <w:sz w:val="28"/>
          <w:szCs w:val="28"/>
        </w:rPr>
        <w:t>19%</w:t>
      </w:r>
      <w:r w:rsidRPr="00372C41">
        <w:rPr>
          <w:rFonts w:ascii="宋体" w:hAnsi="宋体" w:hint="eastAsia"/>
          <w:sz w:val="28"/>
          <w:szCs w:val="28"/>
        </w:rPr>
        <w:t>，担任兼职党务干部的占</w:t>
      </w:r>
      <w:r w:rsidRPr="00372C41">
        <w:rPr>
          <w:rFonts w:ascii="宋体" w:hAnsi="宋体"/>
          <w:sz w:val="28"/>
          <w:szCs w:val="28"/>
        </w:rPr>
        <w:t>81%</w:t>
      </w:r>
      <w:r w:rsidRPr="00372C41">
        <w:rPr>
          <w:rFonts w:ascii="宋体" w:hAnsi="宋体" w:hint="eastAsia"/>
          <w:sz w:val="28"/>
          <w:szCs w:val="28"/>
        </w:rPr>
        <w:t>，党务干部以兼职党务干部为主体。</w:t>
      </w:r>
    </w:p>
    <w:p w:rsidR="006C64EB" w:rsidRPr="00372C41" w:rsidRDefault="006C64EB" w:rsidP="00A17AEC">
      <w:pPr>
        <w:widowControl/>
        <w:snapToGrid w:val="0"/>
        <w:spacing w:line="560" w:lineRule="exact"/>
        <w:ind w:firstLineChars="200" w:firstLine="560"/>
        <w:jc w:val="left"/>
        <w:rPr>
          <w:rFonts w:ascii="黑体" w:eastAsia="黑体" w:hAnsi="黑体" w:cs="宋体"/>
          <w:b/>
          <w:bCs/>
          <w:kern w:val="0"/>
          <w:sz w:val="28"/>
          <w:szCs w:val="28"/>
        </w:rPr>
      </w:pPr>
      <w:r w:rsidRPr="00372C41">
        <w:rPr>
          <w:rFonts w:ascii="黑体" w:eastAsia="黑体" w:hAnsi="黑体" w:hint="eastAsia"/>
          <w:bCs/>
          <w:sz w:val="28"/>
          <w:szCs w:val="28"/>
        </w:rPr>
        <w:t>二、海淀区直机关党的建设工作规范有序，党务干部素质好</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为准确了解海淀区直机关各基层党组织党的建设工作开展情况，问卷特设计了</w:t>
      </w:r>
      <w:r w:rsidRPr="00372C41">
        <w:rPr>
          <w:rFonts w:ascii="宋体" w:hAnsi="宋体" w:cs="宋体"/>
          <w:kern w:val="0"/>
          <w:sz w:val="28"/>
          <w:szCs w:val="28"/>
        </w:rPr>
        <w:t>11</w:t>
      </w:r>
      <w:r w:rsidRPr="00372C41">
        <w:rPr>
          <w:rFonts w:ascii="宋体" w:hAnsi="宋体" w:cs="宋体" w:hint="eastAsia"/>
          <w:kern w:val="0"/>
          <w:sz w:val="28"/>
          <w:szCs w:val="28"/>
        </w:rPr>
        <w:t>个问题，主要涉及三会一课等内容，目的是了解各基层党组织党建工作开展情况和党务干部素质状况。从问卷结果看，海淀区直机关党建工作规范有序，党务干部素质好，值得肯定。</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kern w:val="0"/>
          <w:sz w:val="28"/>
          <w:szCs w:val="28"/>
        </w:rPr>
        <w:t>1.</w:t>
      </w:r>
      <w:r w:rsidRPr="00372C41">
        <w:rPr>
          <w:rFonts w:ascii="宋体" w:hAnsi="宋体" w:cs="宋体" w:hint="eastAsia"/>
          <w:kern w:val="0"/>
          <w:sz w:val="28"/>
          <w:szCs w:val="28"/>
        </w:rPr>
        <w:t>支委会召开较为正常，</w:t>
      </w:r>
      <w:r w:rsidRPr="00372C41">
        <w:rPr>
          <w:rFonts w:ascii="宋体" w:hAnsi="宋体" w:cs="宋体"/>
          <w:kern w:val="0"/>
          <w:sz w:val="28"/>
          <w:szCs w:val="28"/>
        </w:rPr>
        <w:t>1</w:t>
      </w:r>
      <w:r w:rsidRPr="00372C41">
        <w:rPr>
          <w:rFonts w:ascii="宋体" w:hAnsi="宋体" w:cs="宋体" w:hint="eastAsia"/>
          <w:kern w:val="0"/>
          <w:sz w:val="28"/>
          <w:szCs w:val="28"/>
        </w:rPr>
        <w:t>个月之内召开</w:t>
      </w:r>
      <w:r w:rsidRPr="00372C41">
        <w:rPr>
          <w:rFonts w:ascii="宋体" w:hAnsi="宋体" w:cs="宋体"/>
          <w:kern w:val="0"/>
          <w:sz w:val="28"/>
          <w:szCs w:val="28"/>
        </w:rPr>
        <w:t>1</w:t>
      </w:r>
      <w:r w:rsidRPr="00372C41">
        <w:rPr>
          <w:rFonts w:ascii="宋体" w:hAnsi="宋体" w:cs="宋体" w:hint="eastAsia"/>
          <w:kern w:val="0"/>
          <w:sz w:val="28"/>
          <w:szCs w:val="28"/>
        </w:rPr>
        <w:t>次支委会的比例达到</w:t>
      </w:r>
      <w:r w:rsidRPr="00372C41">
        <w:rPr>
          <w:rFonts w:ascii="宋体" w:hAnsi="宋体" w:cs="宋体"/>
          <w:kern w:val="0"/>
          <w:sz w:val="28"/>
          <w:szCs w:val="28"/>
        </w:rPr>
        <w:t>83%</w:t>
      </w:r>
      <w:r w:rsidRPr="00372C41">
        <w:rPr>
          <w:rFonts w:ascii="宋体" w:hAnsi="宋体" w:cs="宋体" w:hint="eastAsia"/>
          <w:kern w:val="0"/>
          <w:sz w:val="28"/>
          <w:szCs w:val="28"/>
        </w:rPr>
        <w:t>。</w:t>
      </w:r>
    </w:p>
    <w:p w:rsidR="006C64EB" w:rsidRPr="00372C41" w:rsidRDefault="006C64EB" w:rsidP="00A17AEC">
      <w:pPr>
        <w:widowControl/>
        <w:snapToGrid w:val="0"/>
        <w:spacing w:line="560" w:lineRule="exact"/>
        <w:ind w:firstLine="570"/>
        <w:jc w:val="left"/>
        <w:rPr>
          <w:rFonts w:ascii="宋体" w:cs="宋体"/>
          <w:kern w:val="0"/>
          <w:sz w:val="28"/>
          <w:szCs w:val="28"/>
        </w:rPr>
      </w:pPr>
      <w:r w:rsidRPr="00372C41">
        <w:rPr>
          <w:rFonts w:ascii="宋体" w:hAnsi="宋体" w:cs="宋体"/>
          <w:kern w:val="0"/>
          <w:sz w:val="28"/>
          <w:szCs w:val="28"/>
        </w:rPr>
        <w:t>2.</w:t>
      </w:r>
      <w:r w:rsidRPr="00372C41">
        <w:rPr>
          <w:rFonts w:ascii="宋体" w:hAnsi="宋体" w:cs="宋体" w:hint="eastAsia"/>
          <w:kern w:val="0"/>
          <w:sz w:val="28"/>
          <w:szCs w:val="28"/>
        </w:rPr>
        <w:t>党小组会召开较为正常，</w:t>
      </w:r>
      <w:r w:rsidRPr="00372C41">
        <w:rPr>
          <w:rFonts w:ascii="宋体" w:hAnsi="宋体" w:cs="宋体"/>
          <w:kern w:val="0"/>
          <w:sz w:val="28"/>
          <w:szCs w:val="28"/>
        </w:rPr>
        <w:t>1</w:t>
      </w:r>
      <w:r w:rsidRPr="00372C41">
        <w:rPr>
          <w:rFonts w:ascii="宋体" w:hAnsi="宋体" w:cs="宋体" w:hint="eastAsia"/>
          <w:kern w:val="0"/>
          <w:sz w:val="28"/>
          <w:szCs w:val="28"/>
        </w:rPr>
        <w:t>个月之内召开</w:t>
      </w:r>
      <w:r w:rsidRPr="00372C41">
        <w:rPr>
          <w:rFonts w:ascii="宋体" w:hAnsi="宋体" w:cs="宋体"/>
          <w:kern w:val="0"/>
          <w:sz w:val="28"/>
          <w:szCs w:val="28"/>
        </w:rPr>
        <w:t>1</w:t>
      </w:r>
      <w:r w:rsidRPr="00372C41">
        <w:rPr>
          <w:rFonts w:ascii="宋体" w:hAnsi="宋体" w:cs="宋体" w:hint="eastAsia"/>
          <w:kern w:val="0"/>
          <w:sz w:val="28"/>
          <w:szCs w:val="28"/>
        </w:rPr>
        <w:t>次党小组会的比例达到</w:t>
      </w:r>
      <w:r w:rsidRPr="00372C41">
        <w:rPr>
          <w:rFonts w:ascii="宋体" w:hAnsi="宋体" w:cs="宋体"/>
          <w:kern w:val="0"/>
          <w:sz w:val="28"/>
          <w:szCs w:val="28"/>
        </w:rPr>
        <w:t>84%</w:t>
      </w:r>
      <w:r w:rsidRPr="00372C41">
        <w:rPr>
          <w:rFonts w:ascii="宋体" w:hAnsi="宋体" w:cs="宋体" w:hint="eastAsia"/>
          <w:kern w:val="0"/>
          <w:sz w:val="28"/>
          <w:szCs w:val="28"/>
        </w:rPr>
        <w:t>。</w:t>
      </w:r>
    </w:p>
    <w:p w:rsidR="006C64EB" w:rsidRPr="00372C41" w:rsidRDefault="006C64EB" w:rsidP="00A17AEC">
      <w:pPr>
        <w:widowControl/>
        <w:snapToGrid w:val="0"/>
        <w:spacing w:line="560" w:lineRule="exact"/>
        <w:ind w:firstLine="570"/>
        <w:jc w:val="left"/>
        <w:rPr>
          <w:rFonts w:ascii="宋体" w:cs="宋体"/>
          <w:kern w:val="0"/>
          <w:sz w:val="28"/>
          <w:szCs w:val="28"/>
        </w:rPr>
      </w:pPr>
      <w:r w:rsidRPr="00372C41">
        <w:rPr>
          <w:rFonts w:ascii="宋体" w:hAnsi="宋体" w:cs="宋体"/>
          <w:kern w:val="0"/>
          <w:sz w:val="28"/>
          <w:szCs w:val="28"/>
        </w:rPr>
        <w:t>3.</w:t>
      </w:r>
      <w:r w:rsidRPr="00372C41">
        <w:rPr>
          <w:rFonts w:ascii="宋体" w:hAnsi="宋体" w:cs="宋体" w:hint="eastAsia"/>
          <w:kern w:val="0"/>
          <w:sz w:val="28"/>
          <w:szCs w:val="28"/>
        </w:rPr>
        <w:t>党支部书记讲党课得到较好落实，</w:t>
      </w:r>
      <w:r w:rsidRPr="00372C41">
        <w:rPr>
          <w:rFonts w:ascii="宋体" w:hAnsi="宋体" w:cs="宋体"/>
          <w:kern w:val="0"/>
          <w:sz w:val="28"/>
          <w:szCs w:val="28"/>
        </w:rPr>
        <w:t>98%</w:t>
      </w:r>
      <w:r w:rsidRPr="00372C41">
        <w:rPr>
          <w:rFonts w:ascii="宋体" w:hAnsi="宋体" w:cs="宋体" w:hint="eastAsia"/>
          <w:kern w:val="0"/>
          <w:sz w:val="28"/>
          <w:szCs w:val="28"/>
        </w:rPr>
        <w:t>的支部书记</w:t>
      </w:r>
      <w:r w:rsidRPr="00372C41">
        <w:rPr>
          <w:rFonts w:ascii="宋体" w:hAnsi="宋体" w:cs="宋体"/>
          <w:kern w:val="0"/>
          <w:sz w:val="28"/>
          <w:szCs w:val="28"/>
        </w:rPr>
        <w:t>1</w:t>
      </w:r>
      <w:r w:rsidRPr="00372C41">
        <w:rPr>
          <w:rFonts w:ascii="宋体" w:hAnsi="宋体" w:cs="宋体" w:hint="eastAsia"/>
          <w:kern w:val="0"/>
          <w:sz w:val="28"/>
          <w:szCs w:val="28"/>
        </w:rPr>
        <w:t>年之内讲过党课。</w:t>
      </w:r>
    </w:p>
    <w:p w:rsidR="006C64EB" w:rsidRPr="00372C41" w:rsidRDefault="006C64EB" w:rsidP="00A17AEC">
      <w:pPr>
        <w:widowControl/>
        <w:snapToGrid w:val="0"/>
        <w:spacing w:line="560" w:lineRule="exact"/>
        <w:ind w:firstLine="570"/>
        <w:jc w:val="left"/>
        <w:rPr>
          <w:rFonts w:ascii="宋体" w:cs="宋体"/>
          <w:b/>
          <w:bCs/>
          <w:kern w:val="0"/>
          <w:sz w:val="28"/>
          <w:szCs w:val="28"/>
        </w:rPr>
      </w:pPr>
      <w:r w:rsidRPr="00372C41">
        <w:rPr>
          <w:rFonts w:ascii="宋体" w:hAnsi="宋体" w:cs="宋体"/>
          <w:kern w:val="0"/>
          <w:sz w:val="28"/>
          <w:szCs w:val="28"/>
        </w:rPr>
        <w:t>4.</w:t>
      </w:r>
      <w:r w:rsidRPr="00372C41">
        <w:rPr>
          <w:rFonts w:ascii="宋体" w:hAnsi="宋体" w:cs="宋体" w:hint="eastAsia"/>
          <w:kern w:val="0"/>
          <w:sz w:val="28"/>
          <w:szCs w:val="28"/>
        </w:rPr>
        <w:t>基层党员大会召开较为正常，</w:t>
      </w:r>
      <w:r w:rsidRPr="00372C41">
        <w:rPr>
          <w:rFonts w:ascii="宋体" w:hAnsi="宋体" w:cs="宋体"/>
          <w:kern w:val="0"/>
          <w:sz w:val="28"/>
          <w:szCs w:val="28"/>
        </w:rPr>
        <w:t>1</w:t>
      </w:r>
      <w:r w:rsidRPr="00372C41">
        <w:rPr>
          <w:rFonts w:ascii="宋体" w:hAnsi="宋体" w:cs="宋体" w:hint="eastAsia"/>
          <w:kern w:val="0"/>
          <w:sz w:val="28"/>
          <w:szCs w:val="28"/>
        </w:rPr>
        <w:t>季度召开</w:t>
      </w:r>
      <w:r w:rsidRPr="00372C41">
        <w:rPr>
          <w:rFonts w:ascii="宋体" w:hAnsi="宋体" w:cs="宋体"/>
          <w:kern w:val="0"/>
          <w:sz w:val="28"/>
          <w:szCs w:val="28"/>
        </w:rPr>
        <w:t>1</w:t>
      </w:r>
      <w:r w:rsidRPr="00372C41">
        <w:rPr>
          <w:rFonts w:ascii="宋体" w:hAnsi="宋体" w:cs="宋体" w:hint="eastAsia"/>
          <w:kern w:val="0"/>
          <w:sz w:val="28"/>
          <w:szCs w:val="28"/>
        </w:rPr>
        <w:t>次的达到</w:t>
      </w:r>
      <w:r w:rsidRPr="00372C41">
        <w:rPr>
          <w:rFonts w:ascii="宋体" w:hAnsi="宋体" w:cs="宋体"/>
          <w:kern w:val="0"/>
          <w:sz w:val="28"/>
          <w:szCs w:val="28"/>
        </w:rPr>
        <w:t>84%</w:t>
      </w:r>
      <w:r w:rsidRPr="00372C41">
        <w:rPr>
          <w:rFonts w:ascii="宋体" w:hAnsi="宋体" w:cs="宋体" w:hint="eastAsia"/>
          <w:kern w:val="0"/>
          <w:sz w:val="28"/>
          <w:szCs w:val="28"/>
        </w:rPr>
        <w:t>。</w:t>
      </w:r>
    </w:p>
    <w:p w:rsidR="006C64EB" w:rsidRPr="00372C41" w:rsidRDefault="006C64EB" w:rsidP="00A17AEC">
      <w:pPr>
        <w:widowControl/>
        <w:snapToGrid w:val="0"/>
        <w:spacing w:line="560" w:lineRule="exact"/>
        <w:ind w:firstLine="570"/>
        <w:jc w:val="left"/>
        <w:rPr>
          <w:rFonts w:ascii="宋体" w:cs="宋体"/>
          <w:b/>
          <w:bCs/>
          <w:kern w:val="0"/>
          <w:sz w:val="28"/>
          <w:szCs w:val="28"/>
        </w:rPr>
      </w:pPr>
      <w:r w:rsidRPr="00372C41">
        <w:rPr>
          <w:rFonts w:ascii="宋体" w:hAnsi="宋体" w:cs="宋体"/>
          <w:kern w:val="0"/>
          <w:sz w:val="28"/>
          <w:szCs w:val="28"/>
        </w:rPr>
        <w:t>5.</w:t>
      </w:r>
      <w:r w:rsidRPr="00372C41">
        <w:rPr>
          <w:rFonts w:ascii="宋体" w:hAnsi="宋体" w:cs="宋体" w:hint="eastAsia"/>
          <w:kern w:val="0"/>
          <w:sz w:val="28"/>
          <w:szCs w:val="28"/>
        </w:rPr>
        <w:t>民主评议党员工作持续推进，</w:t>
      </w:r>
      <w:r w:rsidRPr="00372C41">
        <w:rPr>
          <w:rFonts w:ascii="宋体" w:hAnsi="宋体" w:cs="宋体"/>
          <w:kern w:val="0"/>
          <w:sz w:val="28"/>
          <w:szCs w:val="28"/>
        </w:rPr>
        <w:t>1</w:t>
      </w:r>
      <w:r w:rsidRPr="00372C41">
        <w:rPr>
          <w:rFonts w:ascii="宋体" w:hAnsi="宋体" w:cs="宋体" w:hint="eastAsia"/>
          <w:kern w:val="0"/>
          <w:sz w:val="28"/>
          <w:szCs w:val="28"/>
        </w:rPr>
        <w:t>年之内开展过民主评议党员活动一次的党支部达到</w:t>
      </w:r>
      <w:r w:rsidRPr="00372C41">
        <w:rPr>
          <w:rFonts w:ascii="宋体" w:hAnsi="宋体" w:cs="宋体"/>
          <w:kern w:val="0"/>
          <w:sz w:val="28"/>
          <w:szCs w:val="28"/>
        </w:rPr>
        <w:t>80%</w:t>
      </w:r>
      <w:r w:rsidRPr="00372C41">
        <w:rPr>
          <w:rFonts w:ascii="宋体" w:hAnsi="宋体" w:cs="宋体" w:hint="eastAsia"/>
          <w:kern w:val="0"/>
          <w:sz w:val="28"/>
          <w:szCs w:val="28"/>
        </w:rPr>
        <w:t>。</w:t>
      </w:r>
    </w:p>
    <w:p w:rsidR="006C64EB" w:rsidRPr="00372C41" w:rsidRDefault="006C64EB" w:rsidP="00A17AEC">
      <w:pPr>
        <w:widowControl/>
        <w:snapToGrid w:val="0"/>
        <w:spacing w:line="560" w:lineRule="exact"/>
        <w:ind w:firstLine="570"/>
        <w:jc w:val="left"/>
        <w:rPr>
          <w:rFonts w:ascii="宋体" w:cs="宋体"/>
          <w:b/>
          <w:bCs/>
          <w:kern w:val="0"/>
          <w:sz w:val="28"/>
          <w:szCs w:val="28"/>
        </w:rPr>
      </w:pPr>
      <w:r w:rsidRPr="00372C41">
        <w:rPr>
          <w:rFonts w:ascii="宋体" w:hAnsi="宋体" w:cs="宋体"/>
          <w:kern w:val="0"/>
          <w:sz w:val="28"/>
          <w:szCs w:val="28"/>
        </w:rPr>
        <w:t>6.</w:t>
      </w:r>
      <w:r w:rsidRPr="00372C41">
        <w:rPr>
          <w:rFonts w:ascii="宋体" w:hAnsi="宋体" w:cs="宋体" w:hint="eastAsia"/>
          <w:kern w:val="0"/>
          <w:sz w:val="28"/>
          <w:szCs w:val="28"/>
        </w:rPr>
        <w:t>支部换届选举工作较为规范，</w:t>
      </w:r>
      <w:r w:rsidRPr="00372C41">
        <w:rPr>
          <w:rFonts w:ascii="宋体" w:hAnsi="宋体" w:cs="宋体"/>
          <w:kern w:val="0"/>
          <w:sz w:val="28"/>
          <w:szCs w:val="28"/>
        </w:rPr>
        <w:t>87%</w:t>
      </w:r>
      <w:r w:rsidRPr="00372C41">
        <w:rPr>
          <w:rFonts w:ascii="宋体" w:hAnsi="宋体" w:cs="宋体" w:hint="eastAsia"/>
          <w:kern w:val="0"/>
          <w:sz w:val="28"/>
          <w:szCs w:val="28"/>
        </w:rPr>
        <w:t>的党支部</w:t>
      </w:r>
      <w:r w:rsidRPr="00372C41">
        <w:rPr>
          <w:rFonts w:ascii="宋体" w:hAnsi="宋体" w:cs="宋体"/>
          <w:kern w:val="0"/>
          <w:sz w:val="28"/>
          <w:szCs w:val="28"/>
        </w:rPr>
        <w:t>3</w:t>
      </w:r>
      <w:r w:rsidRPr="00372C41">
        <w:rPr>
          <w:rFonts w:ascii="宋体" w:hAnsi="宋体" w:cs="宋体" w:hint="eastAsia"/>
          <w:kern w:val="0"/>
          <w:sz w:val="28"/>
          <w:szCs w:val="28"/>
        </w:rPr>
        <w:t>年进行了</w:t>
      </w:r>
      <w:r w:rsidRPr="00372C41">
        <w:rPr>
          <w:rFonts w:ascii="宋体" w:hAnsi="宋体" w:cs="宋体"/>
          <w:kern w:val="0"/>
          <w:sz w:val="28"/>
          <w:szCs w:val="28"/>
        </w:rPr>
        <w:t>1</w:t>
      </w:r>
      <w:r w:rsidRPr="00372C41">
        <w:rPr>
          <w:rFonts w:ascii="宋体" w:hAnsi="宋体" w:cs="宋体" w:hint="eastAsia"/>
          <w:kern w:val="0"/>
          <w:sz w:val="28"/>
          <w:szCs w:val="28"/>
        </w:rPr>
        <w:t>次换届选举。</w:t>
      </w:r>
    </w:p>
    <w:p w:rsidR="006C64EB" w:rsidRPr="00372C41" w:rsidRDefault="006C64EB" w:rsidP="00A17AEC">
      <w:pPr>
        <w:widowControl/>
        <w:snapToGrid w:val="0"/>
        <w:spacing w:line="560" w:lineRule="exact"/>
        <w:ind w:firstLine="570"/>
        <w:jc w:val="left"/>
        <w:rPr>
          <w:rFonts w:ascii="宋体" w:cs="宋体"/>
          <w:kern w:val="0"/>
          <w:sz w:val="28"/>
          <w:szCs w:val="28"/>
        </w:rPr>
      </w:pPr>
      <w:r w:rsidRPr="00372C41">
        <w:rPr>
          <w:rFonts w:ascii="宋体" w:hAnsi="宋体" w:cs="宋体"/>
          <w:kern w:val="0"/>
          <w:sz w:val="28"/>
          <w:szCs w:val="28"/>
        </w:rPr>
        <w:t>7.</w:t>
      </w:r>
      <w:r w:rsidRPr="00372C41">
        <w:rPr>
          <w:rFonts w:ascii="宋体" w:hAnsi="宋体" w:cs="宋体" w:hint="eastAsia"/>
          <w:kern w:val="0"/>
          <w:sz w:val="28"/>
          <w:szCs w:val="28"/>
        </w:rPr>
        <w:t>党务工作培训较为频繁，支部领导班子成员和党务干部近</w:t>
      </w:r>
      <w:r w:rsidRPr="00372C41">
        <w:rPr>
          <w:rFonts w:ascii="宋体" w:hAnsi="宋体" w:cs="宋体"/>
          <w:kern w:val="0"/>
          <w:sz w:val="28"/>
          <w:szCs w:val="28"/>
        </w:rPr>
        <w:t>3</w:t>
      </w:r>
      <w:r w:rsidRPr="00372C41">
        <w:rPr>
          <w:rFonts w:ascii="宋体" w:hAnsi="宋体" w:cs="宋体" w:hint="eastAsia"/>
          <w:kern w:val="0"/>
          <w:sz w:val="28"/>
          <w:szCs w:val="28"/>
        </w:rPr>
        <w:t>年内接受过党务工作培训的比例分别是</w:t>
      </w:r>
      <w:r w:rsidRPr="00372C41">
        <w:rPr>
          <w:rFonts w:ascii="宋体" w:hAnsi="宋体" w:cs="宋体"/>
          <w:kern w:val="0"/>
          <w:sz w:val="28"/>
          <w:szCs w:val="28"/>
        </w:rPr>
        <w:t>92%</w:t>
      </w:r>
      <w:r w:rsidRPr="00372C41">
        <w:rPr>
          <w:rFonts w:ascii="宋体" w:hAnsi="宋体" w:cs="宋体" w:hint="eastAsia"/>
          <w:kern w:val="0"/>
          <w:sz w:val="28"/>
          <w:szCs w:val="28"/>
        </w:rPr>
        <w:t>和</w:t>
      </w:r>
      <w:r w:rsidRPr="00372C41">
        <w:rPr>
          <w:rFonts w:ascii="宋体" w:hAnsi="宋体" w:cs="宋体"/>
          <w:kern w:val="0"/>
          <w:sz w:val="28"/>
          <w:szCs w:val="28"/>
        </w:rPr>
        <w:t>91%</w:t>
      </w:r>
      <w:r w:rsidRPr="00372C41">
        <w:rPr>
          <w:rFonts w:ascii="宋体" w:hAnsi="宋体" w:cs="宋体" w:hint="eastAsia"/>
          <w:kern w:val="0"/>
          <w:sz w:val="28"/>
          <w:szCs w:val="28"/>
        </w:rPr>
        <w:t>。</w:t>
      </w:r>
    </w:p>
    <w:p w:rsidR="006C64EB" w:rsidRPr="00A17AEC" w:rsidRDefault="006C64EB" w:rsidP="00A17AEC">
      <w:pPr>
        <w:widowControl/>
        <w:snapToGrid w:val="0"/>
        <w:spacing w:line="560" w:lineRule="exact"/>
        <w:ind w:firstLineChars="200" w:firstLine="560"/>
        <w:jc w:val="left"/>
        <w:rPr>
          <w:rFonts w:ascii="宋体" w:hAnsi="宋体" w:cs="宋体"/>
          <w:kern w:val="0"/>
          <w:sz w:val="28"/>
          <w:szCs w:val="28"/>
        </w:rPr>
      </w:pPr>
      <w:r w:rsidRPr="00372C41">
        <w:rPr>
          <w:rFonts w:ascii="宋体" w:hAnsi="宋体" w:cs="宋体"/>
          <w:kern w:val="0"/>
          <w:sz w:val="28"/>
          <w:szCs w:val="28"/>
        </w:rPr>
        <w:t>8. 91.21%</w:t>
      </w:r>
      <w:r w:rsidRPr="00372C41">
        <w:rPr>
          <w:rFonts w:ascii="宋体" w:hAnsi="宋体" w:cs="宋体" w:hint="eastAsia"/>
          <w:kern w:val="0"/>
          <w:sz w:val="28"/>
          <w:szCs w:val="28"/>
        </w:rPr>
        <w:t>的机关党务干部对“三会一课”内容十分熟悉。</w:t>
      </w:r>
      <w:r w:rsidRPr="00372C41">
        <w:rPr>
          <w:rFonts w:ascii="宋体" w:hAnsi="宋体" w:cs="宋体"/>
          <w:kern w:val="0"/>
          <w:sz w:val="28"/>
          <w:szCs w:val="28"/>
        </w:rPr>
        <w:t>9.</w:t>
      </w:r>
      <w:r w:rsidRPr="00372C41">
        <w:rPr>
          <w:rFonts w:ascii="宋体" w:hAnsi="宋体" w:cs="宋体" w:hint="eastAsia"/>
          <w:kern w:val="0"/>
          <w:sz w:val="28"/>
          <w:szCs w:val="28"/>
        </w:rPr>
        <w:t>机关党务干部工作热情较高，后备力量好，</w:t>
      </w:r>
      <w:r w:rsidRPr="00372C41">
        <w:rPr>
          <w:rFonts w:ascii="宋体" w:hAnsi="宋体" w:cs="宋体"/>
          <w:kern w:val="0"/>
          <w:sz w:val="28"/>
          <w:szCs w:val="28"/>
        </w:rPr>
        <w:t>95%</w:t>
      </w:r>
      <w:r w:rsidRPr="00372C41">
        <w:rPr>
          <w:rFonts w:ascii="宋体" w:hAnsi="宋体" w:cs="宋体" w:hint="eastAsia"/>
          <w:kern w:val="0"/>
          <w:sz w:val="28"/>
          <w:szCs w:val="28"/>
        </w:rPr>
        <w:t>的基层党务工作者表示“热爱或</w:t>
      </w:r>
      <w:r w:rsidRPr="00372C41">
        <w:rPr>
          <w:rFonts w:ascii="宋体" w:hAnsi="宋体" w:cs="宋体" w:hint="eastAsia"/>
          <w:kern w:val="0"/>
          <w:sz w:val="28"/>
          <w:szCs w:val="28"/>
        </w:rPr>
        <w:lastRenderedPageBreak/>
        <w:t>非常热爱党务工作”，</w:t>
      </w:r>
      <w:r w:rsidRPr="00372C41">
        <w:rPr>
          <w:rFonts w:ascii="宋体" w:hAnsi="宋体" w:cs="宋体"/>
          <w:kern w:val="0"/>
          <w:sz w:val="28"/>
          <w:szCs w:val="28"/>
        </w:rPr>
        <w:t xml:space="preserve"> 94%</w:t>
      </w:r>
      <w:r w:rsidRPr="00372C41">
        <w:rPr>
          <w:rFonts w:ascii="宋体" w:hAnsi="宋体" w:cs="宋体" w:hint="eastAsia"/>
          <w:kern w:val="0"/>
          <w:sz w:val="28"/>
          <w:szCs w:val="28"/>
        </w:rPr>
        <w:t>的普通党员表示“愿意或非常愿意担任党务工作者”。</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10. 80.33%</w:t>
      </w:r>
      <w:r w:rsidRPr="00372C41">
        <w:rPr>
          <w:rFonts w:ascii="宋体" w:hAnsi="宋体" w:cs="宋体" w:hint="eastAsia"/>
          <w:kern w:val="0"/>
          <w:sz w:val="28"/>
          <w:szCs w:val="28"/>
        </w:rPr>
        <w:t>的机关党务干部对党的基层组织应当履行的监督职责十分明了。</w:t>
      </w:r>
    </w:p>
    <w:p w:rsidR="006C64EB" w:rsidRPr="00372C41" w:rsidRDefault="006C64EB" w:rsidP="00A17AEC">
      <w:pPr>
        <w:widowControl/>
        <w:snapToGrid w:val="0"/>
        <w:spacing w:line="560" w:lineRule="exact"/>
        <w:jc w:val="left"/>
        <w:rPr>
          <w:rFonts w:ascii="黑体" w:eastAsia="黑体" w:hAnsi="黑体" w:cs="宋体"/>
          <w:bCs/>
          <w:kern w:val="0"/>
          <w:sz w:val="28"/>
          <w:szCs w:val="28"/>
        </w:rPr>
      </w:pPr>
      <w:r w:rsidRPr="00372C41">
        <w:rPr>
          <w:rFonts w:ascii="宋体" w:hAnsi="宋体" w:cs="宋体"/>
          <w:kern w:val="0"/>
          <w:sz w:val="28"/>
          <w:szCs w:val="28"/>
        </w:rPr>
        <w:t xml:space="preserve">   </w:t>
      </w:r>
      <w:r w:rsidRPr="00372C41">
        <w:rPr>
          <w:rFonts w:ascii="黑体" w:eastAsia="黑体" w:hAnsi="黑体" w:cs="宋体"/>
          <w:kern w:val="0"/>
          <w:sz w:val="28"/>
          <w:szCs w:val="28"/>
        </w:rPr>
        <w:t xml:space="preserve"> </w:t>
      </w:r>
      <w:r w:rsidRPr="00372C41">
        <w:rPr>
          <w:rFonts w:ascii="黑体" w:eastAsia="黑体" w:hAnsi="黑体" w:cs="宋体" w:hint="eastAsia"/>
          <w:bCs/>
          <w:kern w:val="0"/>
          <w:sz w:val="28"/>
          <w:szCs w:val="28"/>
        </w:rPr>
        <w:t>三、海淀区直机关“两学一做”学习教育的初步成效</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从问卷调查结果看，机关党务干部对相关知识内容了如指掌，为进一步严肃党内政治生活，加强机关党的建设作，打造一支高素质的党务工作队伍奠定了良好的基础。</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1</w:t>
      </w:r>
      <w:r w:rsidRPr="00372C41">
        <w:rPr>
          <w:rFonts w:ascii="宋体" w:hAnsi="宋体" w:cs="宋体" w:hint="eastAsia"/>
          <w:kern w:val="0"/>
          <w:sz w:val="28"/>
          <w:szCs w:val="28"/>
        </w:rPr>
        <w:t>．机关党务干部对党内政治生活知识较为了解，对党内政治生活知识</w:t>
      </w:r>
      <w:r w:rsidRPr="00372C41">
        <w:rPr>
          <w:rFonts w:ascii="宋体" w:hAnsi="宋体" w:cs="宋体"/>
          <w:kern w:val="0"/>
          <w:sz w:val="28"/>
          <w:szCs w:val="28"/>
        </w:rPr>
        <w:t>9</w:t>
      </w:r>
      <w:r w:rsidRPr="00372C41">
        <w:rPr>
          <w:rFonts w:ascii="宋体" w:hAnsi="宋体" w:cs="宋体" w:hint="eastAsia"/>
          <w:kern w:val="0"/>
          <w:sz w:val="28"/>
          <w:szCs w:val="28"/>
        </w:rPr>
        <w:t>个问题的回答准确率均在</w:t>
      </w:r>
      <w:r w:rsidRPr="00372C41">
        <w:rPr>
          <w:rFonts w:ascii="宋体" w:hAnsi="宋体" w:cs="宋体"/>
          <w:kern w:val="0"/>
          <w:sz w:val="28"/>
          <w:szCs w:val="28"/>
        </w:rPr>
        <w:t>80%</w:t>
      </w:r>
      <w:r w:rsidRPr="00372C41">
        <w:rPr>
          <w:rFonts w:ascii="宋体" w:hAnsi="宋体" w:cs="宋体" w:hint="eastAsia"/>
          <w:kern w:val="0"/>
          <w:sz w:val="28"/>
          <w:szCs w:val="28"/>
        </w:rPr>
        <w:t>以上，有</w:t>
      </w:r>
      <w:r w:rsidRPr="00372C41">
        <w:rPr>
          <w:rFonts w:ascii="宋体" w:hAnsi="宋体" w:cs="宋体"/>
          <w:kern w:val="0"/>
          <w:sz w:val="28"/>
          <w:szCs w:val="28"/>
        </w:rPr>
        <w:t>6</w:t>
      </w:r>
      <w:r w:rsidRPr="00372C41">
        <w:rPr>
          <w:rFonts w:ascii="宋体" w:hAnsi="宋体" w:cs="宋体" w:hint="eastAsia"/>
          <w:kern w:val="0"/>
          <w:sz w:val="28"/>
          <w:szCs w:val="28"/>
        </w:rPr>
        <w:t>个问题的回答准确率在</w:t>
      </w:r>
      <w:r w:rsidRPr="00372C41">
        <w:rPr>
          <w:rFonts w:ascii="宋体" w:hAnsi="宋体" w:cs="宋体"/>
          <w:kern w:val="0"/>
          <w:sz w:val="28"/>
          <w:szCs w:val="28"/>
        </w:rPr>
        <w:t>90%</w:t>
      </w:r>
      <w:r w:rsidRPr="00372C41">
        <w:rPr>
          <w:rFonts w:ascii="宋体" w:hAnsi="宋体" w:cs="宋体" w:hint="eastAsia"/>
          <w:kern w:val="0"/>
          <w:sz w:val="28"/>
          <w:szCs w:val="28"/>
        </w:rPr>
        <w:t>以上，有</w:t>
      </w:r>
      <w:r w:rsidRPr="00372C41">
        <w:rPr>
          <w:rFonts w:ascii="宋体" w:hAnsi="宋体" w:cs="宋体"/>
          <w:kern w:val="0"/>
          <w:sz w:val="28"/>
          <w:szCs w:val="28"/>
        </w:rPr>
        <w:t>4</w:t>
      </w:r>
      <w:r w:rsidRPr="00372C41">
        <w:rPr>
          <w:rFonts w:ascii="宋体" w:hAnsi="宋体" w:cs="宋体" w:hint="eastAsia"/>
          <w:kern w:val="0"/>
          <w:sz w:val="28"/>
          <w:szCs w:val="28"/>
        </w:rPr>
        <w:t>个问题的准确率在</w:t>
      </w:r>
      <w:r w:rsidRPr="00372C41">
        <w:rPr>
          <w:rFonts w:ascii="宋体" w:hAnsi="宋体" w:cs="宋体"/>
          <w:kern w:val="0"/>
          <w:sz w:val="28"/>
          <w:szCs w:val="28"/>
        </w:rPr>
        <w:t>97%</w:t>
      </w:r>
      <w:r w:rsidRPr="00372C41">
        <w:rPr>
          <w:rFonts w:ascii="宋体" w:hAnsi="宋体" w:cs="宋体" w:hint="eastAsia"/>
          <w:kern w:val="0"/>
          <w:sz w:val="28"/>
          <w:szCs w:val="28"/>
        </w:rPr>
        <w:t>以上。</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2</w:t>
      </w:r>
      <w:r w:rsidRPr="00372C41">
        <w:rPr>
          <w:rFonts w:ascii="宋体" w:hAnsi="宋体" w:cs="宋体" w:hint="eastAsia"/>
          <w:kern w:val="0"/>
          <w:sz w:val="28"/>
          <w:szCs w:val="28"/>
        </w:rPr>
        <w:t>．机关党务干部对办好中国事情“关键”的理解较为到位，有</w:t>
      </w:r>
      <w:r w:rsidRPr="00372C41">
        <w:rPr>
          <w:rFonts w:ascii="宋体" w:hAnsi="宋体" w:cs="宋体"/>
          <w:kern w:val="0"/>
          <w:sz w:val="28"/>
          <w:szCs w:val="28"/>
        </w:rPr>
        <w:t>97%</w:t>
      </w:r>
      <w:r w:rsidRPr="00372C41">
        <w:rPr>
          <w:rFonts w:ascii="宋体" w:hAnsi="宋体" w:cs="宋体" w:hint="eastAsia"/>
          <w:kern w:val="0"/>
          <w:sz w:val="28"/>
          <w:szCs w:val="28"/>
        </w:rPr>
        <w:t>和</w:t>
      </w:r>
      <w:r w:rsidRPr="00372C41">
        <w:rPr>
          <w:rFonts w:ascii="宋体" w:hAnsi="宋体" w:cs="宋体"/>
          <w:kern w:val="0"/>
          <w:sz w:val="28"/>
          <w:szCs w:val="28"/>
        </w:rPr>
        <w:t>89%</w:t>
      </w:r>
      <w:r w:rsidRPr="00372C41">
        <w:rPr>
          <w:rFonts w:ascii="宋体" w:hAnsi="宋体" w:cs="宋体" w:hint="eastAsia"/>
          <w:kern w:val="0"/>
          <w:sz w:val="28"/>
          <w:szCs w:val="28"/>
        </w:rPr>
        <w:t>的党务干部选择了“党要管党必须从党内政治生活管起”和“从严治党必须从党内政治生活严起”这两个答案。</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3</w:t>
      </w:r>
      <w:r w:rsidRPr="00372C41">
        <w:rPr>
          <w:rFonts w:ascii="宋体" w:hAnsi="宋体" w:cs="宋体" w:hint="eastAsia"/>
          <w:kern w:val="0"/>
          <w:sz w:val="28"/>
          <w:szCs w:val="28"/>
        </w:rPr>
        <w:t>．</w:t>
      </w:r>
      <w:r w:rsidRPr="00372C41">
        <w:rPr>
          <w:rFonts w:ascii="宋体" w:hAnsi="宋体" w:cs="宋体"/>
          <w:kern w:val="0"/>
          <w:sz w:val="28"/>
          <w:szCs w:val="28"/>
        </w:rPr>
        <w:t>84.1%</w:t>
      </w:r>
      <w:r w:rsidRPr="00372C41">
        <w:rPr>
          <w:rFonts w:ascii="宋体" w:hAnsi="宋体" w:cs="宋体" w:hint="eastAsia"/>
          <w:kern w:val="0"/>
          <w:sz w:val="28"/>
          <w:szCs w:val="28"/>
        </w:rPr>
        <w:t>的机关党务干部对“同党中央保持高度一致”的理解较为全面准确。</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4. 89.96%</w:t>
      </w:r>
      <w:r w:rsidRPr="00372C41">
        <w:rPr>
          <w:rFonts w:ascii="宋体" w:hAnsi="宋体" w:cs="宋体" w:hint="eastAsia"/>
          <w:kern w:val="0"/>
          <w:sz w:val="28"/>
          <w:szCs w:val="28"/>
        </w:rPr>
        <w:t>的机关党务干部对党内政治生活中的突出问题有较为全面的了解和把握。</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5</w:t>
      </w:r>
      <w:r w:rsidRPr="00372C41">
        <w:rPr>
          <w:rFonts w:ascii="宋体" w:hAnsi="宋体" w:cs="宋体" w:hint="eastAsia"/>
          <w:kern w:val="0"/>
          <w:sz w:val="28"/>
          <w:szCs w:val="28"/>
        </w:rPr>
        <w:t>．</w:t>
      </w:r>
      <w:r w:rsidRPr="00372C41">
        <w:rPr>
          <w:rFonts w:ascii="宋体" w:hAnsi="宋体" w:cs="宋体"/>
          <w:kern w:val="0"/>
          <w:sz w:val="28"/>
          <w:szCs w:val="28"/>
        </w:rPr>
        <w:t>95.82%</w:t>
      </w:r>
      <w:r w:rsidRPr="00372C41">
        <w:rPr>
          <w:rFonts w:ascii="宋体" w:hAnsi="宋体" w:cs="宋体" w:hint="eastAsia"/>
          <w:kern w:val="0"/>
          <w:sz w:val="28"/>
          <w:szCs w:val="28"/>
        </w:rPr>
        <w:t>的机关党务干部对新形势下加强和规范党内政治生活“四个坚持”的理解完全到位。</w:t>
      </w:r>
    </w:p>
    <w:p w:rsidR="00A17AEC" w:rsidRPr="00A17AEC" w:rsidRDefault="006C64EB" w:rsidP="00A17AEC">
      <w:pPr>
        <w:widowControl/>
        <w:snapToGrid w:val="0"/>
        <w:spacing w:line="560" w:lineRule="exact"/>
        <w:ind w:leftChars="196" w:left="412"/>
        <w:jc w:val="left"/>
        <w:rPr>
          <w:rFonts w:ascii="宋体" w:hAnsi="宋体" w:cs="宋体" w:hint="eastAsia"/>
          <w:kern w:val="0"/>
          <w:sz w:val="28"/>
          <w:szCs w:val="28"/>
        </w:rPr>
      </w:pPr>
      <w:r w:rsidRPr="00372C41">
        <w:rPr>
          <w:rFonts w:ascii="宋体" w:hAnsi="宋体" w:cs="宋体"/>
          <w:kern w:val="0"/>
          <w:sz w:val="28"/>
          <w:szCs w:val="28"/>
        </w:rPr>
        <w:t>6</w:t>
      </w:r>
      <w:r w:rsidRPr="00372C41">
        <w:rPr>
          <w:rFonts w:ascii="宋体" w:hAnsi="宋体" w:cs="宋体" w:hint="eastAsia"/>
          <w:kern w:val="0"/>
          <w:sz w:val="28"/>
          <w:szCs w:val="28"/>
        </w:rPr>
        <w:t>．</w:t>
      </w:r>
      <w:r w:rsidRPr="00372C41">
        <w:rPr>
          <w:rFonts w:ascii="宋体" w:hAnsi="宋体" w:cs="宋体"/>
          <w:kern w:val="0"/>
          <w:sz w:val="28"/>
          <w:szCs w:val="28"/>
        </w:rPr>
        <w:t xml:space="preserve"> 77.41%</w:t>
      </w:r>
      <w:r w:rsidRPr="00372C41">
        <w:rPr>
          <w:rFonts w:ascii="宋体" w:hAnsi="宋体" w:cs="宋体" w:hint="eastAsia"/>
          <w:kern w:val="0"/>
          <w:sz w:val="28"/>
          <w:szCs w:val="28"/>
        </w:rPr>
        <w:t>的机关党务干部对党内政治生活“四性”理解较为准确。</w:t>
      </w:r>
      <w:r w:rsidR="00A17AEC" w:rsidRPr="00372C41">
        <w:rPr>
          <w:rFonts w:ascii="宋体" w:hAnsi="宋体" w:cs="宋体"/>
          <w:kern w:val="0"/>
          <w:sz w:val="28"/>
          <w:szCs w:val="28"/>
        </w:rPr>
        <w:t>7</w:t>
      </w:r>
      <w:r w:rsidR="00A17AEC" w:rsidRPr="00372C41">
        <w:rPr>
          <w:rFonts w:ascii="宋体" w:hAnsi="宋体" w:cs="宋体" w:hint="eastAsia"/>
          <w:kern w:val="0"/>
          <w:sz w:val="28"/>
          <w:szCs w:val="28"/>
        </w:rPr>
        <w:t>．</w:t>
      </w:r>
      <w:r w:rsidR="00A17AEC" w:rsidRPr="00372C41">
        <w:rPr>
          <w:rFonts w:ascii="宋体" w:hAnsi="宋体" w:cs="宋体"/>
          <w:kern w:val="0"/>
          <w:sz w:val="28"/>
          <w:szCs w:val="28"/>
        </w:rPr>
        <w:t>88.70%</w:t>
      </w:r>
      <w:r w:rsidR="00A17AEC" w:rsidRPr="00372C41">
        <w:rPr>
          <w:rFonts w:ascii="宋体" w:hAnsi="宋体" w:cs="宋体" w:hint="eastAsia"/>
          <w:kern w:val="0"/>
          <w:sz w:val="28"/>
          <w:szCs w:val="28"/>
        </w:rPr>
        <w:t>的机关党务干部对加强和规范党内政治生活需要增强的“四</w:t>
      </w:r>
    </w:p>
    <w:p w:rsidR="006C64EB" w:rsidRPr="00372C41" w:rsidRDefault="00A17AEC" w:rsidP="00A17AEC">
      <w:pPr>
        <w:widowControl/>
        <w:snapToGrid w:val="0"/>
        <w:spacing w:line="560" w:lineRule="exact"/>
        <w:jc w:val="left"/>
        <w:rPr>
          <w:rFonts w:ascii="宋体" w:cs="宋体"/>
          <w:kern w:val="0"/>
          <w:sz w:val="28"/>
          <w:szCs w:val="28"/>
        </w:rPr>
      </w:pPr>
      <w:proofErr w:type="gramStart"/>
      <w:r w:rsidRPr="00372C41">
        <w:rPr>
          <w:rFonts w:ascii="宋体" w:hAnsi="宋体" w:cs="宋体" w:hint="eastAsia"/>
          <w:kern w:val="0"/>
          <w:sz w:val="28"/>
          <w:szCs w:val="28"/>
        </w:rPr>
        <w:lastRenderedPageBreak/>
        <w:t>个</w:t>
      </w:r>
      <w:proofErr w:type="gramEnd"/>
      <w:r w:rsidR="006C64EB" w:rsidRPr="00372C41">
        <w:rPr>
          <w:rFonts w:ascii="宋体" w:hAnsi="宋体" w:cs="宋体" w:hint="eastAsia"/>
          <w:kern w:val="0"/>
          <w:sz w:val="28"/>
          <w:szCs w:val="28"/>
        </w:rPr>
        <w:t>能力</w:t>
      </w:r>
      <w:proofErr w:type="gramStart"/>
      <w:r w:rsidR="006C64EB" w:rsidRPr="00372C41">
        <w:rPr>
          <w:rFonts w:ascii="宋体" w:hAnsi="宋体" w:cs="宋体" w:hint="eastAsia"/>
          <w:kern w:val="0"/>
          <w:sz w:val="28"/>
          <w:szCs w:val="28"/>
        </w:rPr>
        <w:t>”</w:t>
      </w:r>
      <w:proofErr w:type="gramEnd"/>
      <w:r w:rsidR="006C64EB" w:rsidRPr="00372C41">
        <w:rPr>
          <w:rFonts w:ascii="宋体" w:hAnsi="宋体" w:cs="宋体" w:hint="eastAsia"/>
          <w:kern w:val="0"/>
          <w:sz w:val="28"/>
          <w:szCs w:val="28"/>
        </w:rPr>
        <w:t>把握较为准确。</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8</w:t>
      </w:r>
      <w:r w:rsidRPr="00372C41">
        <w:rPr>
          <w:rFonts w:ascii="宋体" w:hAnsi="宋体" w:cs="宋体" w:hint="eastAsia"/>
          <w:kern w:val="0"/>
          <w:sz w:val="28"/>
          <w:szCs w:val="28"/>
        </w:rPr>
        <w:t>．</w:t>
      </w:r>
      <w:r w:rsidRPr="00372C41">
        <w:rPr>
          <w:rFonts w:ascii="宋体" w:hAnsi="宋体" w:cs="宋体"/>
          <w:kern w:val="0"/>
          <w:sz w:val="28"/>
          <w:szCs w:val="28"/>
        </w:rPr>
        <w:t>93.72%</w:t>
      </w:r>
      <w:r w:rsidRPr="00372C41">
        <w:rPr>
          <w:rFonts w:ascii="宋体" w:hAnsi="宋体" w:cs="宋体" w:hint="eastAsia"/>
          <w:kern w:val="0"/>
          <w:sz w:val="28"/>
          <w:szCs w:val="28"/>
        </w:rPr>
        <w:t>的机关党务干部对“四个自信”的把握较为准确。</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9</w:t>
      </w:r>
      <w:r w:rsidRPr="00372C41">
        <w:rPr>
          <w:rFonts w:ascii="宋体" w:hAnsi="宋体" w:cs="宋体" w:hint="eastAsia"/>
          <w:kern w:val="0"/>
          <w:sz w:val="28"/>
          <w:szCs w:val="28"/>
        </w:rPr>
        <w:t>．</w:t>
      </w:r>
      <w:r w:rsidRPr="00372C41">
        <w:rPr>
          <w:rFonts w:ascii="宋体" w:hAnsi="宋体" w:cs="宋体"/>
          <w:kern w:val="0"/>
          <w:sz w:val="28"/>
          <w:szCs w:val="28"/>
        </w:rPr>
        <w:t>84.94%</w:t>
      </w:r>
      <w:r w:rsidRPr="00372C41">
        <w:rPr>
          <w:rFonts w:ascii="宋体" w:hAnsi="宋体" w:cs="宋体" w:hint="eastAsia"/>
          <w:kern w:val="0"/>
          <w:sz w:val="28"/>
          <w:szCs w:val="28"/>
        </w:rPr>
        <w:t>的机关党务干部对“四个服务”把握准确。</w:t>
      </w:r>
    </w:p>
    <w:p w:rsidR="006C64EB" w:rsidRPr="00372C41" w:rsidRDefault="006C64EB" w:rsidP="00A17AEC">
      <w:pPr>
        <w:widowControl/>
        <w:snapToGrid w:val="0"/>
        <w:spacing w:line="560" w:lineRule="exact"/>
        <w:ind w:firstLineChars="196" w:firstLine="549"/>
        <w:jc w:val="left"/>
        <w:rPr>
          <w:rFonts w:ascii="宋体" w:cs="宋体"/>
          <w:kern w:val="0"/>
          <w:sz w:val="28"/>
          <w:szCs w:val="28"/>
        </w:rPr>
      </w:pPr>
      <w:r w:rsidRPr="00372C41">
        <w:rPr>
          <w:rFonts w:ascii="宋体" w:hAnsi="宋体" w:cs="宋体"/>
          <w:kern w:val="0"/>
          <w:sz w:val="28"/>
          <w:szCs w:val="28"/>
        </w:rPr>
        <w:t>10</w:t>
      </w:r>
      <w:r w:rsidRPr="00372C41">
        <w:rPr>
          <w:rFonts w:ascii="宋体" w:hAnsi="宋体" w:cs="宋体" w:hint="eastAsia"/>
          <w:kern w:val="0"/>
          <w:sz w:val="28"/>
          <w:szCs w:val="28"/>
        </w:rPr>
        <w:t>．</w:t>
      </w:r>
      <w:r w:rsidRPr="00372C41">
        <w:rPr>
          <w:rFonts w:ascii="宋体" w:hAnsi="宋体" w:cs="宋体"/>
          <w:kern w:val="0"/>
          <w:sz w:val="28"/>
          <w:szCs w:val="28"/>
        </w:rPr>
        <w:t>98%</w:t>
      </w:r>
      <w:r w:rsidRPr="00372C41">
        <w:rPr>
          <w:rFonts w:ascii="宋体" w:hAnsi="宋体" w:cs="宋体" w:hint="eastAsia"/>
          <w:kern w:val="0"/>
          <w:sz w:val="28"/>
          <w:szCs w:val="28"/>
        </w:rPr>
        <w:t>的机关党务干部对“四个意识”理解准确到位。</w:t>
      </w:r>
    </w:p>
    <w:p w:rsidR="006C64EB" w:rsidRPr="00372C41" w:rsidRDefault="006C64EB" w:rsidP="00A17AEC">
      <w:pPr>
        <w:widowControl/>
        <w:snapToGrid w:val="0"/>
        <w:spacing w:line="560" w:lineRule="exact"/>
        <w:ind w:firstLineChars="200" w:firstLine="560"/>
        <w:jc w:val="left"/>
        <w:rPr>
          <w:rFonts w:ascii="黑体" w:eastAsia="黑体" w:hAnsi="黑体" w:cs="宋体"/>
          <w:bCs/>
          <w:kern w:val="0"/>
          <w:sz w:val="28"/>
          <w:szCs w:val="28"/>
        </w:rPr>
      </w:pPr>
      <w:r w:rsidRPr="00372C41">
        <w:rPr>
          <w:rFonts w:ascii="黑体" w:eastAsia="黑体" w:hAnsi="黑体" w:cs="宋体" w:hint="eastAsia"/>
          <w:bCs/>
          <w:kern w:val="0"/>
          <w:sz w:val="28"/>
          <w:szCs w:val="28"/>
        </w:rPr>
        <w:t>四、海淀区直机关加强和完善党的建设工作的形势要求</w:t>
      </w:r>
      <w:r w:rsidRPr="00372C41">
        <w:rPr>
          <w:rFonts w:ascii="黑体" w:eastAsia="黑体" w:hAnsi="黑体" w:cs="宋体"/>
          <w:bCs/>
          <w:kern w:val="0"/>
          <w:sz w:val="28"/>
          <w:szCs w:val="28"/>
        </w:rPr>
        <w:t xml:space="preserve"> </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全面学习贯彻落实市第十二次党代会精神，认真分析海淀区直机关加强和完善党的建设工作的形势要求，提出并完善海淀区直机关党的建设工作的若干措施，进一步加强和改进海淀区直机关党的建设工作，是当前我们的一项重要任务。</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1.</w:t>
      </w:r>
      <w:r w:rsidRPr="00372C41">
        <w:rPr>
          <w:rFonts w:ascii="楷体_GB2312" w:eastAsia="楷体_GB2312" w:hAnsi="宋体" w:cs="宋体" w:hint="eastAsia"/>
          <w:b/>
          <w:bCs/>
          <w:kern w:val="0"/>
          <w:sz w:val="28"/>
          <w:szCs w:val="28"/>
        </w:rPr>
        <w:t>建设国际一流的</w:t>
      </w:r>
      <w:proofErr w:type="gramStart"/>
      <w:r w:rsidRPr="00372C41">
        <w:rPr>
          <w:rFonts w:ascii="楷体_GB2312" w:eastAsia="楷体_GB2312" w:hAnsi="宋体" w:cs="宋体" w:hint="eastAsia"/>
          <w:b/>
          <w:bCs/>
          <w:kern w:val="0"/>
          <w:sz w:val="28"/>
          <w:szCs w:val="28"/>
        </w:rPr>
        <w:t>和谐宜</w:t>
      </w:r>
      <w:proofErr w:type="gramEnd"/>
      <w:r w:rsidRPr="00372C41">
        <w:rPr>
          <w:rFonts w:ascii="楷体_GB2312" w:eastAsia="楷体_GB2312" w:hAnsi="宋体" w:cs="宋体" w:hint="eastAsia"/>
          <w:b/>
          <w:bCs/>
          <w:kern w:val="0"/>
          <w:sz w:val="28"/>
          <w:szCs w:val="28"/>
        </w:rPr>
        <w:t>居之都对海淀区直机关党的建设工作提出了新要求</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建设国际一流的</w:t>
      </w:r>
      <w:proofErr w:type="gramStart"/>
      <w:r w:rsidRPr="00372C41">
        <w:rPr>
          <w:rFonts w:ascii="宋体" w:hAnsi="宋体" w:cs="宋体" w:hint="eastAsia"/>
          <w:kern w:val="0"/>
          <w:sz w:val="28"/>
          <w:szCs w:val="28"/>
        </w:rPr>
        <w:t>和谐宜</w:t>
      </w:r>
      <w:proofErr w:type="gramEnd"/>
      <w:r w:rsidRPr="00372C41">
        <w:rPr>
          <w:rFonts w:ascii="宋体" w:hAnsi="宋体" w:cs="宋体" w:hint="eastAsia"/>
          <w:kern w:val="0"/>
          <w:sz w:val="28"/>
          <w:szCs w:val="28"/>
        </w:rPr>
        <w:t>居之都，是以习近平总书记为核心的党中央，统揽发展全局、把握时代潮流，对首都发展提出的新要求。海淀区作为首都中心城区的重要组成部分，是首都核心功能的重要载体，是国家政治中心、文化中心、国际交往中心和科技创新中心的重要承载地，进一步强化政治中心的空间保障，形成优良的政务环境和人居环境，传承保护好历史文脉，做好西山文化带建设，加强国际交往设施和能力建设，营造良好的国际服务环境，实施创新驱动战略，加快构建“高精尖”经济结构，都需要进一步加强和改进海淀区直机关党的建设工作，不断提高“四个服务”能力水平。</w:t>
      </w:r>
    </w:p>
    <w:p w:rsidR="006C64EB" w:rsidRPr="00A17AEC" w:rsidRDefault="006C64EB" w:rsidP="00A17AEC">
      <w:pPr>
        <w:widowControl/>
        <w:snapToGrid w:val="0"/>
        <w:spacing w:line="560" w:lineRule="exact"/>
        <w:ind w:leftChars="196" w:left="412"/>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2.</w:t>
      </w:r>
      <w:r w:rsidRPr="00372C41">
        <w:rPr>
          <w:rFonts w:ascii="楷体_GB2312" w:eastAsia="楷体_GB2312" w:hAnsi="宋体" w:cs="宋体" w:hint="eastAsia"/>
          <w:b/>
          <w:bCs/>
          <w:kern w:val="0"/>
          <w:sz w:val="28"/>
          <w:szCs w:val="28"/>
        </w:rPr>
        <w:t>建设国家科技创新中心示范区对海淀区党员干部提出了更高要求</w:t>
      </w:r>
      <w:r w:rsidR="00A17AEC" w:rsidRPr="00372C41">
        <w:rPr>
          <w:rFonts w:ascii="宋体" w:hAnsi="宋体" w:cs="宋体"/>
          <w:kern w:val="0"/>
          <w:sz w:val="28"/>
          <w:szCs w:val="28"/>
        </w:rPr>
        <w:t>2016</w:t>
      </w:r>
      <w:r w:rsidR="00A17AEC" w:rsidRPr="00372C41">
        <w:rPr>
          <w:rFonts w:ascii="宋体" w:hAnsi="宋体" w:cs="宋体" w:hint="eastAsia"/>
          <w:kern w:val="0"/>
          <w:sz w:val="28"/>
          <w:szCs w:val="28"/>
        </w:rPr>
        <w:t>年</w:t>
      </w:r>
      <w:r w:rsidR="00A17AEC" w:rsidRPr="00372C41">
        <w:rPr>
          <w:rFonts w:ascii="宋体" w:hAnsi="宋体" w:cs="宋体"/>
          <w:kern w:val="0"/>
          <w:sz w:val="28"/>
          <w:szCs w:val="28"/>
        </w:rPr>
        <w:t>9</w:t>
      </w:r>
      <w:r w:rsidR="00A17AEC" w:rsidRPr="00372C41">
        <w:rPr>
          <w:rFonts w:ascii="宋体" w:hAnsi="宋体" w:cs="宋体" w:hint="eastAsia"/>
          <w:kern w:val="0"/>
          <w:sz w:val="28"/>
          <w:szCs w:val="28"/>
        </w:rPr>
        <w:t>月，国务院印发了《北京加强全国科技创新中心建设总体方</w:t>
      </w:r>
      <w:r w:rsidRPr="00372C41">
        <w:rPr>
          <w:rFonts w:ascii="宋体" w:hAnsi="宋体" w:cs="宋体" w:hint="eastAsia"/>
          <w:kern w:val="0"/>
          <w:sz w:val="28"/>
          <w:szCs w:val="28"/>
        </w:rPr>
        <w:lastRenderedPageBreak/>
        <w:t>案》，《方案》对中关村自主创新示范区提出更高标准、更高目标、更高要求，其中明确提出要统筹规划建设中关村科学城，从中关村国家自主创新示范区的核心区到建设全国科技创新中心核心区，海淀区承担了更为重要的责任，也给履行行政管理职能和提供公共服务的机关党员干部队伍提出了更高的要求。</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3.</w:t>
      </w:r>
      <w:r w:rsidRPr="00372C41">
        <w:rPr>
          <w:rFonts w:ascii="楷体_GB2312" w:eastAsia="楷体_GB2312" w:hAnsi="宋体" w:cs="宋体" w:hint="eastAsia"/>
          <w:b/>
          <w:bCs/>
          <w:kern w:val="0"/>
          <w:sz w:val="28"/>
          <w:szCs w:val="28"/>
        </w:rPr>
        <w:t>机关业务工作与党建工作的内在一致性和外在冲突性对机关党建工作提出了更高的要求</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以党建为引领，有利于充分发挥党支部战斗堡垒作用和党员先锋模范作用促进各项业务工作开展，这是二者内在一致性的体现。但二者在交互作用的过程中时常会出现矛盾和冲突，如有些单位业务工作繁重，党组织开展一些活动和业务工作在时间上会有冲突；大多数兼职机关党务干部，一人承担者担任两种角色，势必会出现“顾此失彼”、无所适从的冲突，这就要求兼职党务干部更加合理地分配自己的时间和精力，并发挥更多的奉献精神，以便兼顾业务工作和党建工作。</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4.</w:t>
      </w:r>
      <w:r w:rsidRPr="00372C41">
        <w:rPr>
          <w:rFonts w:ascii="楷体_GB2312" w:eastAsia="楷体_GB2312" w:hAnsi="宋体" w:cs="宋体" w:hint="eastAsia"/>
          <w:b/>
          <w:bCs/>
          <w:kern w:val="0"/>
          <w:sz w:val="28"/>
          <w:szCs w:val="28"/>
        </w:rPr>
        <w:t>海淀区直机关各基层党组织情况差异较大，对精准指导机关党的建设提出了更高的要求</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_GB2312" w:hint="eastAsia"/>
          <w:sz w:val="28"/>
          <w:szCs w:val="28"/>
        </w:rPr>
        <w:t>海淀区直机关共有党组织</w:t>
      </w:r>
      <w:r w:rsidRPr="00372C41">
        <w:rPr>
          <w:rFonts w:ascii="宋体" w:hAnsi="宋体" w:cs="??_GB2312"/>
          <w:sz w:val="28"/>
          <w:szCs w:val="28"/>
        </w:rPr>
        <w:t>65</w:t>
      </w:r>
      <w:r w:rsidRPr="00372C41">
        <w:rPr>
          <w:rFonts w:ascii="宋体" w:hAnsi="宋体" w:cs="??_GB2312" w:hint="eastAsia"/>
          <w:sz w:val="28"/>
          <w:szCs w:val="28"/>
        </w:rPr>
        <w:t>个，其中机关党委</w:t>
      </w:r>
      <w:r w:rsidRPr="00372C41">
        <w:rPr>
          <w:rFonts w:ascii="宋体" w:hAnsi="宋体" w:cs="??_GB2312"/>
          <w:sz w:val="28"/>
          <w:szCs w:val="28"/>
        </w:rPr>
        <w:t>9</w:t>
      </w:r>
      <w:r w:rsidRPr="00372C41">
        <w:rPr>
          <w:rFonts w:ascii="宋体" w:hAnsi="宋体" w:cs="??_GB2312" w:hint="eastAsia"/>
          <w:sz w:val="28"/>
          <w:szCs w:val="28"/>
        </w:rPr>
        <w:t>个、机关党总支</w:t>
      </w:r>
      <w:r w:rsidRPr="00372C41">
        <w:rPr>
          <w:rFonts w:ascii="宋体" w:hAnsi="宋体" w:cs="??_GB2312"/>
          <w:sz w:val="28"/>
          <w:szCs w:val="28"/>
        </w:rPr>
        <w:t>25</w:t>
      </w:r>
      <w:r w:rsidRPr="00372C41">
        <w:rPr>
          <w:rFonts w:ascii="宋体" w:hAnsi="宋体" w:cs="??_GB2312" w:hint="eastAsia"/>
          <w:sz w:val="28"/>
          <w:szCs w:val="28"/>
        </w:rPr>
        <w:t>个、机关党支部</w:t>
      </w:r>
      <w:r w:rsidRPr="00372C41">
        <w:rPr>
          <w:rFonts w:ascii="宋体" w:hAnsi="宋体" w:cs="??_GB2312"/>
          <w:sz w:val="28"/>
          <w:szCs w:val="28"/>
        </w:rPr>
        <w:t>31</w:t>
      </w:r>
      <w:r w:rsidRPr="00372C41">
        <w:rPr>
          <w:rFonts w:ascii="宋体" w:hAnsi="宋体" w:cs="??_GB2312" w:hint="eastAsia"/>
          <w:sz w:val="28"/>
          <w:szCs w:val="28"/>
        </w:rPr>
        <w:t>个，共设基层党支部</w:t>
      </w:r>
      <w:r w:rsidRPr="00372C41">
        <w:rPr>
          <w:rFonts w:ascii="宋体" w:hAnsi="宋体" w:cs="??_GB2312"/>
          <w:sz w:val="28"/>
          <w:szCs w:val="28"/>
        </w:rPr>
        <w:t>368</w:t>
      </w:r>
      <w:r w:rsidRPr="00372C41">
        <w:rPr>
          <w:rFonts w:ascii="宋体" w:hAnsi="宋体" w:cs="??_GB2312" w:hint="eastAsia"/>
          <w:sz w:val="28"/>
          <w:szCs w:val="28"/>
        </w:rPr>
        <w:t>个，有的单位仅设机关党支部，党务干部人数少，有的单位下设基层党支部，党务干部人数较多，党建工作量存在着明显的差异。海淀区直机关在职党员</w:t>
      </w:r>
      <w:r w:rsidRPr="00372C41">
        <w:rPr>
          <w:rFonts w:ascii="宋体" w:hAnsi="宋体" w:cs="??_GB2312"/>
          <w:sz w:val="28"/>
          <w:szCs w:val="28"/>
        </w:rPr>
        <w:t>5504</w:t>
      </w:r>
      <w:r w:rsidRPr="00372C41">
        <w:rPr>
          <w:rFonts w:ascii="宋体" w:hAnsi="宋体" w:cs="??_GB2312" w:hint="eastAsia"/>
          <w:sz w:val="28"/>
          <w:szCs w:val="28"/>
        </w:rPr>
        <w:t>名，离退休党员</w:t>
      </w:r>
      <w:r w:rsidRPr="00372C41">
        <w:rPr>
          <w:rFonts w:ascii="宋体" w:hAnsi="宋体" w:cs="??_GB2312"/>
          <w:sz w:val="28"/>
          <w:szCs w:val="28"/>
        </w:rPr>
        <w:t>1612</w:t>
      </w:r>
      <w:r w:rsidRPr="00372C41">
        <w:rPr>
          <w:rFonts w:ascii="宋体" w:hAnsi="宋体" w:cs="??_GB2312" w:hint="eastAsia"/>
          <w:sz w:val="28"/>
          <w:szCs w:val="28"/>
        </w:rPr>
        <w:t>名，在职党员和离退休党员在年龄、身体状况、文化需求和兴趣爱好等方面存在明显差异，如何有针对性的进行教育管理，也给机关党建</w:t>
      </w:r>
      <w:r w:rsidRPr="00372C41">
        <w:rPr>
          <w:rFonts w:ascii="宋体" w:hAnsi="宋体" w:cs="??_GB2312" w:hint="eastAsia"/>
          <w:sz w:val="28"/>
          <w:szCs w:val="28"/>
        </w:rPr>
        <w:lastRenderedPageBreak/>
        <w:t>工作提出了更高的要求。从各基层党组织的党员数量规模看，有</w:t>
      </w:r>
      <w:r w:rsidRPr="00372C41">
        <w:rPr>
          <w:rFonts w:ascii="宋体" w:hAnsi="宋体" w:cs="??_GB2312"/>
          <w:sz w:val="28"/>
          <w:szCs w:val="28"/>
        </w:rPr>
        <w:t>10</w:t>
      </w:r>
      <w:r w:rsidRPr="00372C41">
        <w:rPr>
          <w:rFonts w:ascii="宋体" w:hAnsi="宋体" w:cs="??_GB2312" w:hint="eastAsia"/>
          <w:sz w:val="28"/>
          <w:szCs w:val="28"/>
        </w:rPr>
        <w:t>人及</w:t>
      </w:r>
      <w:r w:rsidRPr="00372C41">
        <w:rPr>
          <w:rFonts w:ascii="宋体" w:hAnsi="宋体" w:cs="??_GB2312"/>
          <w:sz w:val="28"/>
          <w:szCs w:val="28"/>
        </w:rPr>
        <w:t>10</w:t>
      </w:r>
      <w:r w:rsidRPr="00372C41">
        <w:rPr>
          <w:rFonts w:ascii="宋体" w:hAnsi="宋体" w:cs="??_GB2312" w:hint="eastAsia"/>
          <w:sz w:val="28"/>
          <w:szCs w:val="28"/>
        </w:rPr>
        <w:t>人以下的机关党支部</w:t>
      </w:r>
      <w:r w:rsidRPr="00372C41">
        <w:rPr>
          <w:rFonts w:ascii="宋体" w:hAnsi="宋体" w:cs="??_GB2312"/>
          <w:sz w:val="28"/>
          <w:szCs w:val="28"/>
        </w:rPr>
        <w:t>5</w:t>
      </w:r>
      <w:r w:rsidRPr="00372C41">
        <w:rPr>
          <w:rFonts w:ascii="宋体" w:hAnsi="宋体" w:cs="??_GB2312" w:hint="eastAsia"/>
          <w:sz w:val="28"/>
          <w:szCs w:val="28"/>
        </w:rPr>
        <w:t>个，</w:t>
      </w:r>
      <w:r w:rsidRPr="00372C41">
        <w:rPr>
          <w:rFonts w:ascii="宋体" w:hAnsi="宋体" w:cs="??_GB2312"/>
          <w:sz w:val="28"/>
          <w:szCs w:val="28"/>
        </w:rPr>
        <w:t>11</w:t>
      </w:r>
      <w:r w:rsidRPr="00372C41">
        <w:rPr>
          <w:rFonts w:ascii="宋体" w:hAnsi="宋体" w:cs="??_GB2312" w:hint="eastAsia"/>
          <w:sz w:val="28"/>
          <w:szCs w:val="28"/>
        </w:rPr>
        <w:t>人至</w:t>
      </w:r>
      <w:r w:rsidRPr="00372C41">
        <w:rPr>
          <w:rFonts w:ascii="宋体" w:hAnsi="宋体" w:cs="??_GB2312"/>
          <w:sz w:val="28"/>
          <w:szCs w:val="28"/>
        </w:rPr>
        <w:t>20</w:t>
      </w:r>
      <w:r w:rsidRPr="00372C41">
        <w:rPr>
          <w:rFonts w:ascii="宋体" w:hAnsi="宋体" w:cs="??_GB2312" w:hint="eastAsia"/>
          <w:sz w:val="28"/>
          <w:szCs w:val="28"/>
        </w:rPr>
        <w:t>人的机关党支部</w:t>
      </w:r>
      <w:r w:rsidRPr="00372C41">
        <w:rPr>
          <w:rFonts w:ascii="宋体" w:hAnsi="宋体" w:cs="??_GB2312"/>
          <w:sz w:val="28"/>
          <w:szCs w:val="28"/>
        </w:rPr>
        <w:t>8</w:t>
      </w:r>
      <w:r w:rsidRPr="00372C41">
        <w:rPr>
          <w:rFonts w:ascii="宋体" w:hAnsi="宋体" w:cs="??_GB2312" w:hint="eastAsia"/>
          <w:sz w:val="28"/>
          <w:szCs w:val="28"/>
        </w:rPr>
        <w:t>个，</w:t>
      </w:r>
      <w:r w:rsidRPr="00372C41">
        <w:rPr>
          <w:rFonts w:ascii="宋体" w:hAnsi="宋体" w:cs="??_GB2312"/>
          <w:sz w:val="28"/>
          <w:szCs w:val="28"/>
        </w:rPr>
        <w:t>21</w:t>
      </w:r>
      <w:r w:rsidRPr="00372C41">
        <w:rPr>
          <w:rFonts w:ascii="宋体" w:hAnsi="宋体" w:cs="??_GB2312" w:hint="eastAsia"/>
          <w:sz w:val="28"/>
          <w:szCs w:val="28"/>
        </w:rPr>
        <w:t>人至</w:t>
      </w:r>
      <w:r w:rsidRPr="00372C41">
        <w:rPr>
          <w:rFonts w:ascii="宋体" w:hAnsi="宋体" w:cs="??_GB2312"/>
          <w:sz w:val="28"/>
          <w:szCs w:val="28"/>
        </w:rPr>
        <w:t>50</w:t>
      </w:r>
      <w:r w:rsidRPr="00372C41">
        <w:rPr>
          <w:rFonts w:ascii="宋体" w:hAnsi="宋体" w:cs="??_GB2312" w:hint="eastAsia"/>
          <w:sz w:val="28"/>
          <w:szCs w:val="28"/>
        </w:rPr>
        <w:t>人的机关党支部</w:t>
      </w:r>
      <w:r w:rsidRPr="00372C41">
        <w:rPr>
          <w:rFonts w:ascii="宋体" w:hAnsi="宋体" w:cs="??_GB2312"/>
          <w:sz w:val="28"/>
          <w:szCs w:val="28"/>
        </w:rPr>
        <w:t>14</w:t>
      </w:r>
      <w:r w:rsidRPr="00372C41">
        <w:rPr>
          <w:rFonts w:ascii="宋体" w:hAnsi="宋体" w:cs="??_GB2312" w:hint="eastAsia"/>
          <w:sz w:val="28"/>
          <w:szCs w:val="28"/>
        </w:rPr>
        <w:t>人，</w:t>
      </w:r>
      <w:r w:rsidRPr="00372C41">
        <w:rPr>
          <w:rFonts w:ascii="宋体" w:hAnsi="宋体" w:cs="??_GB2312"/>
          <w:sz w:val="28"/>
          <w:szCs w:val="28"/>
        </w:rPr>
        <w:t>51</w:t>
      </w:r>
      <w:r w:rsidRPr="00372C41">
        <w:rPr>
          <w:rFonts w:ascii="宋体" w:hAnsi="宋体" w:cs="??_GB2312" w:hint="eastAsia"/>
          <w:sz w:val="28"/>
          <w:szCs w:val="28"/>
        </w:rPr>
        <w:t>人至</w:t>
      </w:r>
      <w:r w:rsidRPr="00372C41">
        <w:rPr>
          <w:rFonts w:ascii="宋体" w:hAnsi="宋体" w:cs="??_GB2312"/>
          <w:sz w:val="28"/>
          <w:szCs w:val="28"/>
        </w:rPr>
        <w:t>100</w:t>
      </w:r>
      <w:r w:rsidRPr="00372C41">
        <w:rPr>
          <w:rFonts w:ascii="宋体" w:hAnsi="宋体" w:cs="??_GB2312" w:hint="eastAsia"/>
          <w:sz w:val="28"/>
          <w:szCs w:val="28"/>
        </w:rPr>
        <w:t>人的机关党支部或党总支</w:t>
      </w:r>
      <w:r w:rsidRPr="00372C41">
        <w:rPr>
          <w:rFonts w:ascii="宋体" w:hAnsi="宋体" w:cs="??_GB2312"/>
          <w:sz w:val="28"/>
          <w:szCs w:val="28"/>
        </w:rPr>
        <w:t>18</w:t>
      </w:r>
      <w:r w:rsidRPr="00372C41">
        <w:rPr>
          <w:rFonts w:ascii="宋体" w:hAnsi="宋体" w:cs="??_GB2312" w:hint="eastAsia"/>
          <w:sz w:val="28"/>
          <w:szCs w:val="28"/>
        </w:rPr>
        <w:t>个，</w:t>
      </w:r>
      <w:r w:rsidRPr="00372C41">
        <w:rPr>
          <w:rFonts w:ascii="宋体" w:hAnsi="宋体" w:cs="??_GB2312"/>
          <w:sz w:val="28"/>
          <w:szCs w:val="28"/>
        </w:rPr>
        <w:t>101</w:t>
      </w:r>
      <w:r w:rsidRPr="00372C41">
        <w:rPr>
          <w:rFonts w:ascii="宋体" w:hAnsi="宋体" w:cs="??_GB2312" w:hint="eastAsia"/>
          <w:sz w:val="28"/>
          <w:szCs w:val="28"/>
        </w:rPr>
        <w:t>人至</w:t>
      </w:r>
      <w:r w:rsidRPr="00372C41">
        <w:rPr>
          <w:rFonts w:ascii="宋体" w:hAnsi="宋体" w:cs="??_GB2312"/>
          <w:sz w:val="28"/>
          <w:szCs w:val="28"/>
        </w:rPr>
        <w:t>300</w:t>
      </w:r>
      <w:r w:rsidRPr="00372C41">
        <w:rPr>
          <w:rFonts w:ascii="宋体" w:hAnsi="宋体" w:cs="??_GB2312" w:hint="eastAsia"/>
          <w:sz w:val="28"/>
          <w:szCs w:val="28"/>
        </w:rPr>
        <w:t>人的机关党总支或机关党委</w:t>
      </w:r>
      <w:r w:rsidRPr="00372C41">
        <w:rPr>
          <w:rFonts w:ascii="宋体" w:hAnsi="宋体" w:cs="??_GB2312"/>
          <w:sz w:val="28"/>
          <w:szCs w:val="28"/>
        </w:rPr>
        <w:t>15</w:t>
      </w:r>
      <w:r w:rsidRPr="00372C41">
        <w:rPr>
          <w:rFonts w:ascii="宋体" w:hAnsi="宋体" w:cs="??_GB2312" w:hint="eastAsia"/>
          <w:sz w:val="28"/>
          <w:szCs w:val="28"/>
        </w:rPr>
        <w:t>个，</w:t>
      </w:r>
      <w:r w:rsidRPr="00372C41">
        <w:rPr>
          <w:rFonts w:ascii="宋体" w:hAnsi="宋体" w:cs="??_GB2312"/>
          <w:sz w:val="28"/>
          <w:szCs w:val="28"/>
        </w:rPr>
        <w:t>301</w:t>
      </w:r>
      <w:r w:rsidRPr="00372C41">
        <w:rPr>
          <w:rFonts w:ascii="宋体" w:hAnsi="宋体" w:cs="??_GB2312" w:hint="eastAsia"/>
          <w:sz w:val="28"/>
          <w:szCs w:val="28"/>
        </w:rPr>
        <w:t>人至</w:t>
      </w:r>
      <w:r w:rsidRPr="00372C41">
        <w:rPr>
          <w:rFonts w:ascii="宋体" w:hAnsi="宋体" w:cs="??_GB2312"/>
          <w:sz w:val="28"/>
          <w:szCs w:val="28"/>
        </w:rPr>
        <w:t>500</w:t>
      </w:r>
      <w:r w:rsidRPr="00372C41">
        <w:rPr>
          <w:rFonts w:ascii="宋体" w:hAnsi="宋体" w:cs="??_GB2312" w:hint="eastAsia"/>
          <w:sz w:val="28"/>
          <w:szCs w:val="28"/>
        </w:rPr>
        <w:t>人的机关党委</w:t>
      </w:r>
      <w:r w:rsidRPr="00372C41">
        <w:rPr>
          <w:rFonts w:ascii="宋体" w:hAnsi="宋体" w:cs="??_GB2312"/>
          <w:sz w:val="28"/>
          <w:szCs w:val="28"/>
        </w:rPr>
        <w:t>3</w:t>
      </w:r>
      <w:r w:rsidRPr="00372C41">
        <w:rPr>
          <w:rFonts w:ascii="宋体" w:hAnsi="宋体" w:cs="??_GB2312" w:hint="eastAsia"/>
          <w:sz w:val="28"/>
          <w:szCs w:val="28"/>
        </w:rPr>
        <w:t>个，</w:t>
      </w:r>
      <w:r w:rsidRPr="00372C41">
        <w:rPr>
          <w:rFonts w:ascii="宋体" w:hAnsi="宋体" w:cs="??_GB2312"/>
          <w:sz w:val="28"/>
          <w:szCs w:val="28"/>
        </w:rPr>
        <w:t>500</w:t>
      </w:r>
      <w:r w:rsidRPr="00372C41">
        <w:rPr>
          <w:rFonts w:ascii="宋体" w:hAnsi="宋体" w:cs="??_GB2312" w:hint="eastAsia"/>
          <w:sz w:val="28"/>
          <w:szCs w:val="28"/>
        </w:rPr>
        <w:t>人以上的机关党委</w:t>
      </w:r>
      <w:r w:rsidRPr="00372C41">
        <w:rPr>
          <w:rFonts w:ascii="宋体" w:hAnsi="宋体" w:cs="??_GB2312"/>
          <w:sz w:val="28"/>
          <w:szCs w:val="28"/>
        </w:rPr>
        <w:t>1</w:t>
      </w:r>
      <w:r w:rsidRPr="00372C41">
        <w:rPr>
          <w:rFonts w:ascii="宋体" w:hAnsi="宋体" w:cs="??_GB2312" w:hint="eastAsia"/>
          <w:sz w:val="28"/>
          <w:szCs w:val="28"/>
        </w:rPr>
        <w:t>个，党员规模的差异对党务干部队伍建设提出了不同的要求，迫切需要给予精准指导。</w:t>
      </w:r>
    </w:p>
    <w:p w:rsidR="006C64EB" w:rsidRPr="00372C41" w:rsidRDefault="006C64EB" w:rsidP="00A17AEC">
      <w:pPr>
        <w:widowControl/>
        <w:snapToGrid w:val="0"/>
        <w:spacing w:line="560" w:lineRule="exact"/>
        <w:jc w:val="left"/>
        <w:rPr>
          <w:rFonts w:ascii="黑体" w:eastAsia="黑体" w:hAnsi="黑体" w:cs="宋体"/>
          <w:bCs/>
          <w:kern w:val="0"/>
          <w:sz w:val="28"/>
          <w:szCs w:val="28"/>
        </w:rPr>
      </w:pPr>
      <w:r w:rsidRPr="00372C41">
        <w:rPr>
          <w:rFonts w:ascii="宋体" w:hAnsi="宋体" w:cs="宋体"/>
          <w:kern w:val="0"/>
          <w:sz w:val="28"/>
          <w:szCs w:val="28"/>
        </w:rPr>
        <w:t xml:space="preserve">    </w:t>
      </w:r>
      <w:r w:rsidRPr="00372C41">
        <w:rPr>
          <w:rFonts w:ascii="黑体" w:eastAsia="黑体" w:hAnsi="黑体" w:cs="宋体" w:hint="eastAsia"/>
          <w:bCs/>
          <w:kern w:val="0"/>
          <w:sz w:val="28"/>
          <w:szCs w:val="28"/>
        </w:rPr>
        <w:t>五、海淀区直机关严肃党内政治生活加强党务干部队伍建设的对策建议</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全面从严治党是“四个全面”战略布局的重要内容和重要保障，严肃党内政治生活，加强党务干部队伍建设，推进“两学一做”学习教育常态化，是海淀区直机关党的建设的一项长期的重要任务。</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1.</w:t>
      </w:r>
      <w:r w:rsidRPr="00372C41">
        <w:rPr>
          <w:rFonts w:ascii="楷体_GB2312" w:eastAsia="楷体_GB2312" w:hAnsi="宋体" w:cs="宋体" w:hint="eastAsia"/>
          <w:b/>
          <w:bCs/>
          <w:kern w:val="0"/>
          <w:sz w:val="28"/>
          <w:szCs w:val="28"/>
        </w:rPr>
        <w:t>切实把“四个意识”落实到海淀区直机关党的建设工作和日常服务管理工作中</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要坚持把牢固树立和自觉</w:t>
      </w:r>
      <w:proofErr w:type="gramStart"/>
      <w:r w:rsidRPr="00372C41">
        <w:rPr>
          <w:rFonts w:ascii="宋体" w:hAnsi="宋体" w:cs="宋体" w:hint="eastAsia"/>
          <w:kern w:val="0"/>
          <w:sz w:val="28"/>
          <w:szCs w:val="28"/>
        </w:rPr>
        <w:t>践行</w:t>
      </w:r>
      <w:proofErr w:type="gramEnd"/>
      <w:r w:rsidRPr="00372C41">
        <w:rPr>
          <w:rFonts w:ascii="宋体" w:hAnsi="宋体" w:cs="宋体" w:hint="eastAsia"/>
          <w:kern w:val="0"/>
          <w:sz w:val="28"/>
          <w:szCs w:val="28"/>
        </w:rPr>
        <w:t>“四个意识”作为加强区直机关党的建设的重要政治责任，落实到各项政务服务中，落实到日常行政管理工作中。要自觉做到切实提高政治站位，时刻保持对党绝对忠诚，自觉把维护习近平总书记的核心地位作为最大的政治和首要的政治纪律，始终在思想上政治上行动上同习近平同志为核心的党中央保持高度一致。要从党和国家事业发展的高度、用大历史观来看待海淀的发展，自觉把海淀经济社会发展纳入国家战略大局进行</w:t>
      </w:r>
      <w:proofErr w:type="gramStart"/>
      <w:r w:rsidRPr="00372C41">
        <w:rPr>
          <w:rFonts w:ascii="宋体" w:hAnsi="宋体" w:cs="宋体" w:hint="eastAsia"/>
          <w:kern w:val="0"/>
          <w:sz w:val="28"/>
          <w:szCs w:val="28"/>
        </w:rPr>
        <w:t>考量</w:t>
      </w:r>
      <w:proofErr w:type="gramEnd"/>
      <w:r w:rsidRPr="00372C41">
        <w:rPr>
          <w:rFonts w:ascii="宋体" w:hAnsi="宋体" w:cs="宋体" w:hint="eastAsia"/>
          <w:kern w:val="0"/>
          <w:sz w:val="28"/>
          <w:szCs w:val="28"/>
        </w:rPr>
        <w:t>，提高履行“四个服务”的能力与水平，更好地服务党和国家大局。要在任何时候都要坚决维护习近平总书记在全党的核心地位，坚决维护党中央权威，确保中央各项决策部署在海淀区落地生</w:t>
      </w:r>
      <w:r w:rsidRPr="00372C41">
        <w:rPr>
          <w:rFonts w:ascii="宋体" w:hAnsi="宋体" w:cs="宋体" w:hint="eastAsia"/>
          <w:kern w:val="0"/>
          <w:sz w:val="28"/>
          <w:szCs w:val="28"/>
        </w:rPr>
        <w:lastRenderedPageBreak/>
        <w:t>根，形成生动实践。要坚定不移地向党中央看齐，向习近平总书记看齐，向党的理论和路线方针政策看齐，向党中央决策部署看齐。</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2.</w:t>
      </w:r>
      <w:r w:rsidRPr="00372C41">
        <w:rPr>
          <w:rFonts w:ascii="楷体_GB2312" w:eastAsia="楷体_GB2312" w:hAnsi="宋体" w:cs="宋体" w:hint="eastAsia"/>
          <w:b/>
          <w:bCs/>
          <w:kern w:val="0"/>
          <w:sz w:val="28"/>
          <w:szCs w:val="28"/>
        </w:rPr>
        <w:t>把党建工作与业务工作更加紧密结合起来，引导党员在业务工作中发挥先锋模范作用</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hint="eastAsia"/>
          <w:sz w:val="28"/>
          <w:szCs w:val="28"/>
        </w:rPr>
        <w:t>要进一步提高对机关党建工作重要性的认识，要充分认识机关党建就是使机关具体的业务工作忠实</w:t>
      </w:r>
      <w:proofErr w:type="gramStart"/>
      <w:r w:rsidRPr="00372C41">
        <w:rPr>
          <w:rFonts w:ascii="宋体" w:hAnsi="宋体" w:hint="eastAsia"/>
          <w:sz w:val="28"/>
          <w:szCs w:val="28"/>
        </w:rPr>
        <w:t>践行</w:t>
      </w:r>
      <w:proofErr w:type="gramEnd"/>
      <w:r w:rsidRPr="00372C41">
        <w:rPr>
          <w:rFonts w:ascii="宋体" w:hAnsi="宋体" w:hint="eastAsia"/>
          <w:sz w:val="28"/>
          <w:szCs w:val="28"/>
        </w:rPr>
        <w:t>党的政治路线</w:t>
      </w:r>
      <w:r w:rsidRPr="00372C41">
        <w:rPr>
          <w:rFonts w:ascii="宋体" w:hAnsi="宋体"/>
          <w:sz w:val="28"/>
          <w:szCs w:val="28"/>
        </w:rPr>
        <w:t>,</w:t>
      </w:r>
      <w:r w:rsidRPr="00372C41">
        <w:rPr>
          <w:rFonts w:ascii="宋体" w:hAnsi="宋体" w:hint="eastAsia"/>
          <w:sz w:val="28"/>
          <w:szCs w:val="28"/>
        </w:rPr>
        <w:t>落实党的主张</w:t>
      </w:r>
      <w:r w:rsidRPr="00372C41">
        <w:rPr>
          <w:rFonts w:ascii="宋体" w:hAnsi="宋体"/>
          <w:sz w:val="28"/>
          <w:szCs w:val="28"/>
        </w:rPr>
        <w:t>,</w:t>
      </w:r>
      <w:r w:rsidRPr="00372C41">
        <w:rPr>
          <w:rFonts w:ascii="宋体" w:hAnsi="宋体" w:hint="eastAsia"/>
          <w:sz w:val="28"/>
          <w:szCs w:val="28"/>
        </w:rPr>
        <w:t>实践执政为民的宗旨</w:t>
      </w:r>
      <w:r w:rsidRPr="00372C41">
        <w:rPr>
          <w:rFonts w:ascii="宋体" w:hAnsi="宋体"/>
          <w:sz w:val="28"/>
          <w:szCs w:val="28"/>
        </w:rPr>
        <w:t>,</w:t>
      </w:r>
      <w:r w:rsidRPr="00372C41">
        <w:rPr>
          <w:rFonts w:ascii="宋体" w:hAnsi="宋体" w:hint="eastAsia"/>
          <w:sz w:val="28"/>
          <w:szCs w:val="28"/>
        </w:rPr>
        <w:t>具有很强的政治功能。</w:t>
      </w:r>
      <w:r w:rsidRPr="00372C41">
        <w:rPr>
          <w:rFonts w:ascii="宋体" w:hAnsi="宋体" w:cs="宋体" w:hint="eastAsia"/>
          <w:kern w:val="0"/>
          <w:sz w:val="28"/>
          <w:szCs w:val="28"/>
        </w:rPr>
        <w:t>要进一步深化对机关党建工作与业务工作融合互促，共同发展规律的研究，探索完善机关党建工作与业务工作相互促进的新路径</w:t>
      </w:r>
      <w:r w:rsidRPr="00372C41">
        <w:rPr>
          <w:rFonts w:ascii="宋体" w:hAnsi="宋体" w:hint="eastAsia"/>
          <w:sz w:val="28"/>
          <w:szCs w:val="28"/>
        </w:rPr>
        <w:t>。要进一步探索机关党务工作人才与业务工作人才融合培养的方法方式。在选拔录用引进人才时，要优先选拔综合素质好、业务能力强的党员，不断增强机关人才队伍的厚度。在发展新党员时，要重点发展综合素质较好的业务骨干，不断地为党员队伍增添优秀业务人才。在</w:t>
      </w:r>
      <w:proofErr w:type="gramStart"/>
      <w:r w:rsidRPr="00372C41">
        <w:rPr>
          <w:rFonts w:ascii="宋体" w:hAnsi="宋体" w:hint="eastAsia"/>
          <w:sz w:val="28"/>
          <w:szCs w:val="28"/>
        </w:rPr>
        <w:t>物色党</w:t>
      </w:r>
      <w:proofErr w:type="gramEnd"/>
      <w:r w:rsidRPr="00372C41">
        <w:rPr>
          <w:rFonts w:ascii="宋体" w:hAnsi="宋体" w:hint="eastAsia"/>
          <w:sz w:val="28"/>
          <w:szCs w:val="28"/>
        </w:rPr>
        <w:t>务工作者时，要重点将业务能力强、综合素质高的党员推举到党务工作者岗位进行锻炼，通过党务工作者岗位的锻炼，进一步扩大党员的视野，提升其组织领导能力，把党员培养成更加全面的优秀人才。在提拔任用中层干部时，要优先从业务能力强、综合素质好的优秀党务工作者中进行选拔，激励引导优秀业务骨干参与机关党的建设工作，通过参与机关党的建设工作，不断提升其综合能力。在职务提拔晋升中，要优先考虑对业务能力强、综合素质高、承担过党务工作的党员，从而形成正向激励机制。在提拔任用单位领导班子成员时，要将其抓机关党建工作的实绩纳入业绩考核范围，从而引导机关领导班子成员更加重视机关党建工作。</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lastRenderedPageBreak/>
        <w:t>3.</w:t>
      </w:r>
      <w:r w:rsidRPr="00372C41">
        <w:rPr>
          <w:rFonts w:ascii="楷体_GB2312" w:eastAsia="楷体_GB2312" w:hAnsi="宋体" w:cs="宋体" w:hint="eastAsia"/>
          <w:b/>
          <w:bCs/>
          <w:kern w:val="0"/>
          <w:sz w:val="28"/>
          <w:szCs w:val="28"/>
        </w:rPr>
        <w:t>把机关党务干部队伍建设摆在更加重要的位置，努力建设一支高素质的党务干部队伍</w:t>
      </w:r>
    </w:p>
    <w:p w:rsidR="006C64EB" w:rsidRPr="00372C41" w:rsidRDefault="006C64EB" w:rsidP="00A17AEC">
      <w:pPr>
        <w:widowControl/>
        <w:snapToGrid w:val="0"/>
        <w:spacing w:line="560" w:lineRule="exact"/>
        <w:ind w:firstLineChars="200" w:firstLine="560"/>
        <w:jc w:val="left"/>
        <w:rPr>
          <w:rFonts w:ascii="宋体" w:cs="宋体"/>
          <w:kern w:val="0"/>
          <w:sz w:val="28"/>
          <w:szCs w:val="28"/>
        </w:rPr>
      </w:pPr>
      <w:r w:rsidRPr="00372C41">
        <w:rPr>
          <w:rFonts w:ascii="宋体" w:hAnsi="宋体" w:cs="宋体" w:hint="eastAsia"/>
          <w:kern w:val="0"/>
          <w:sz w:val="28"/>
          <w:szCs w:val="28"/>
        </w:rPr>
        <w:t>做好机关党的建设工作，必须要有一支高素质的机关党务干部队伍。要给予党务干部更多的教育培训机会，提高党务干部综合业务素质。问卷调查结果表明，有</w:t>
      </w:r>
      <w:r w:rsidRPr="00372C41">
        <w:rPr>
          <w:rFonts w:ascii="宋体" w:hAnsi="宋体" w:cs="宋体"/>
          <w:kern w:val="0"/>
          <w:sz w:val="28"/>
          <w:szCs w:val="28"/>
        </w:rPr>
        <w:t>98%</w:t>
      </w:r>
      <w:r w:rsidRPr="00372C41">
        <w:rPr>
          <w:rFonts w:ascii="宋体" w:hAnsi="宋体" w:cs="宋体" w:hint="eastAsia"/>
          <w:kern w:val="0"/>
          <w:sz w:val="28"/>
          <w:szCs w:val="28"/>
        </w:rPr>
        <w:t>的党务干部选择了此项，排在首位。要切实提高党务干部的责任意识和担当意识，真正把党务工作抓起来。问卷结果表明，有</w:t>
      </w:r>
      <w:r w:rsidRPr="00372C41">
        <w:rPr>
          <w:rFonts w:ascii="宋体" w:hAnsi="宋体" w:cs="宋体"/>
          <w:kern w:val="0"/>
          <w:sz w:val="28"/>
          <w:szCs w:val="28"/>
        </w:rPr>
        <w:t>92%</w:t>
      </w:r>
      <w:r w:rsidRPr="00372C41">
        <w:rPr>
          <w:rFonts w:ascii="宋体" w:hAnsi="宋体" w:cs="宋体" w:hint="eastAsia"/>
          <w:kern w:val="0"/>
          <w:sz w:val="28"/>
          <w:szCs w:val="28"/>
        </w:rPr>
        <w:t>的党务干部选择了此项，排在第二位。要善于从党务干部选拔领导干部，善于使用和信任党务干部。问卷结果表明，有</w:t>
      </w:r>
      <w:r w:rsidRPr="00372C41">
        <w:rPr>
          <w:rFonts w:ascii="宋体" w:hAnsi="宋体" w:cs="宋体"/>
          <w:kern w:val="0"/>
          <w:sz w:val="28"/>
          <w:szCs w:val="28"/>
        </w:rPr>
        <w:t>84%</w:t>
      </w:r>
      <w:r w:rsidRPr="00372C41">
        <w:rPr>
          <w:rFonts w:ascii="宋体" w:hAnsi="宋体" w:cs="宋体" w:hint="eastAsia"/>
          <w:kern w:val="0"/>
          <w:sz w:val="28"/>
          <w:szCs w:val="28"/>
        </w:rPr>
        <w:t>的党务干部选择了此项，排在第三位。要教育党务干部牢固树立政治意识、大局意识、核心意识和看齐意识。问卷结果表明，有</w:t>
      </w:r>
      <w:r w:rsidRPr="00372C41">
        <w:rPr>
          <w:rFonts w:ascii="宋体" w:hAnsi="宋体" w:cs="宋体"/>
          <w:kern w:val="0"/>
          <w:sz w:val="28"/>
          <w:szCs w:val="28"/>
        </w:rPr>
        <w:t>81%</w:t>
      </w:r>
      <w:r w:rsidRPr="00372C41">
        <w:rPr>
          <w:rFonts w:ascii="宋体" w:hAnsi="宋体" w:cs="宋体" w:hint="eastAsia"/>
          <w:kern w:val="0"/>
          <w:sz w:val="28"/>
          <w:szCs w:val="28"/>
        </w:rPr>
        <w:t>的党务干部选择此项，排在第四位。要保持党务干部队伍的基本稳定，有序推进党务干部的有序更新。问卷结果表明，有</w:t>
      </w:r>
      <w:r w:rsidRPr="00372C41">
        <w:rPr>
          <w:rFonts w:ascii="宋体" w:hAnsi="宋体" w:cs="宋体"/>
          <w:kern w:val="0"/>
          <w:sz w:val="28"/>
          <w:szCs w:val="28"/>
        </w:rPr>
        <w:t>81%</w:t>
      </w:r>
      <w:r w:rsidRPr="00372C41">
        <w:rPr>
          <w:rFonts w:ascii="宋体" w:hAnsi="宋体" w:cs="宋体" w:hint="eastAsia"/>
          <w:kern w:val="0"/>
          <w:sz w:val="28"/>
          <w:szCs w:val="28"/>
        </w:rPr>
        <w:t>的党务干部选择此项，并列排在第四位。要加强对党务干部的教育监督管理，防范党务干部的腐败风险。问卷结果表明，有</w:t>
      </w:r>
      <w:r w:rsidRPr="00372C41">
        <w:rPr>
          <w:rFonts w:ascii="宋体" w:hAnsi="宋体" w:cs="宋体"/>
          <w:kern w:val="0"/>
          <w:sz w:val="28"/>
          <w:szCs w:val="28"/>
        </w:rPr>
        <w:t>73%</w:t>
      </w:r>
      <w:r w:rsidRPr="00372C41">
        <w:rPr>
          <w:rFonts w:ascii="宋体" w:hAnsi="宋体" w:cs="宋体" w:hint="eastAsia"/>
          <w:kern w:val="0"/>
          <w:sz w:val="28"/>
          <w:szCs w:val="28"/>
        </w:rPr>
        <w:t>的党务干部选择此项，排在第六位。要党务干部要加强纪律观念，把纪律挺在前面。问卷结果表明，有</w:t>
      </w:r>
      <w:r w:rsidRPr="00372C41">
        <w:rPr>
          <w:rFonts w:ascii="宋体" w:hAnsi="宋体" w:cs="宋体"/>
          <w:kern w:val="0"/>
          <w:sz w:val="28"/>
          <w:szCs w:val="28"/>
        </w:rPr>
        <w:t>72%</w:t>
      </w:r>
      <w:r w:rsidRPr="00372C41">
        <w:rPr>
          <w:rFonts w:ascii="宋体" w:hAnsi="宋体" w:cs="宋体" w:hint="eastAsia"/>
          <w:kern w:val="0"/>
          <w:sz w:val="28"/>
          <w:szCs w:val="28"/>
        </w:rPr>
        <w:t>的党务干部选择此项，排在第七位。</w:t>
      </w:r>
    </w:p>
    <w:p w:rsidR="006C64EB" w:rsidRPr="00372C41" w:rsidRDefault="006C64EB" w:rsidP="00A17AEC">
      <w:pPr>
        <w:widowControl/>
        <w:snapToGrid w:val="0"/>
        <w:spacing w:line="560" w:lineRule="exact"/>
        <w:ind w:firstLineChars="196" w:firstLine="551"/>
        <w:jc w:val="left"/>
        <w:rPr>
          <w:rFonts w:ascii="楷体_GB2312" w:eastAsia="楷体_GB2312" w:hAnsi="宋体" w:cs="宋体"/>
          <w:b/>
          <w:bCs/>
          <w:kern w:val="0"/>
          <w:sz w:val="28"/>
          <w:szCs w:val="28"/>
        </w:rPr>
      </w:pPr>
      <w:r w:rsidRPr="00372C41">
        <w:rPr>
          <w:rFonts w:ascii="楷体_GB2312" w:eastAsia="楷体_GB2312" w:hAnsi="宋体" w:cs="宋体"/>
          <w:b/>
          <w:bCs/>
          <w:kern w:val="0"/>
          <w:sz w:val="28"/>
          <w:szCs w:val="28"/>
        </w:rPr>
        <w:t xml:space="preserve"> 4.</w:t>
      </w:r>
      <w:r w:rsidRPr="00372C41">
        <w:rPr>
          <w:rFonts w:ascii="楷体_GB2312" w:eastAsia="楷体_GB2312" w:hAnsi="宋体" w:cs="宋体" w:hint="eastAsia"/>
          <w:b/>
          <w:bCs/>
          <w:kern w:val="0"/>
          <w:sz w:val="28"/>
          <w:szCs w:val="28"/>
        </w:rPr>
        <w:t>精心组织开展党课教育，做好基层党务干部的教育培训工作，努力提升党务干部综合素质</w:t>
      </w:r>
    </w:p>
    <w:p w:rsidR="006C64EB" w:rsidRPr="00372C41" w:rsidRDefault="006C64EB" w:rsidP="00A17AEC">
      <w:pPr>
        <w:widowControl/>
        <w:snapToGrid w:val="0"/>
        <w:spacing w:line="560" w:lineRule="exact"/>
        <w:ind w:firstLine="640"/>
        <w:jc w:val="left"/>
        <w:rPr>
          <w:rFonts w:ascii="宋体" w:cs="宋体"/>
          <w:kern w:val="0"/>
          <w:sz w:val="28"/>
          <w:szCs w:val="28"/>
        </w:rPr>
      </w:pPr>
      <w:r w:rsidRPr="00372C41">
        <w:rPr>
          <w:rFonts w:ascii="宋体" w:hAnsi="宋体" w:cs="宋体" w:hint="eastAsia"/>
          <w:kern w:val="0"/>
          <w:sz w:val="28"/>
          <w:szCs w:val="28"/>
        </w:rPr>
        <w:t>要加强与市委组织部、市委讲师团等单位的合作，精心建设海淀区党课资源库，重点围绕基层党务干部迫切需要的国情教育（</w:t>
      </w:r>
      <w:r w:rsidRPr="00372C41">
        <w:rPr>
          <w:rFonts w:ascii="宋体" w:hAnsi="宋体" w:cs="宋体"/>
          <w:kern w:val="0"/>
          <w:sz w:val="28"/>
          <w:szCs w:val="28"/>
        </w:rPr>
        <w:t>95%</w:t>
      </w:r>
      <w:r w:rsidRPr="00372C41">
        <w:rPr>
          <w:rFonts w:ascii="宋体" w:hAnsi="宋体" w:cs="宋体" w:hint="eastAsia"/>
          <w:kern w:val="0"/>
          <w:sz w:val="28"/>
          <w:szCs w:val="28"/>
        </w:rPr>
        <w:t>）、党情教育（</w:t>
      </w:r>
      <w:r w:rsidRPr="00372C41">
        <w:rPr>
          <w:rFonts w:ascii="宋体" w:hAnsi="宋体" w:cs="宋体"/>
          <w:kern w:val="0"/>
          <w:sz w:val="28"/>
          <w:szCs w:val="28"/>
        </w:rPr>
        <w:t>80%</w:t>
      </w:r>
      <w:r w:rsidRPr="00372C41">
        <w:rPr>
          <w:rFonts w:ascii="宋体" w:hAnsi="宋体" w:cs="宋体" w:hint="eastAsia"/>
          <w:kern w:val="0"/>
          <w:sz w:val="28"/>
          <w:szCs w:val="28"/>
        </w:rPr>
        <w:t>）、党性教育（</w:t>
      </w:r>
      <w:r w:rsidRPr="00372C41">
        <w:rPr>
          <w:rFonts w:ascii="宋体" w:hAnsi="宋体" w:cs="宋体"/>
          <w:kern w:val="0"/>
          <w:sz w:val="28"/>
          <w:szCs w:val="28"/>
        </w:rPr>
        <w:t>83%</w:t>
      </w:r>
      <w:r w:rsidRPr="00372C41">
        <w:rPr>
          <w:rFonts w:ascii="宋体" w:hAnsi="宋体" w:cs="宋体" w:hint="eastAsia"/>
          <w:kern w:val="0"/>
          <w:sz w:val="28"/>
          <w:szCs w:val="28"/>
        </w:rPr>
        <w:t>）、历史文化教育（</w:t>
      </w:r>
      <w:r w:rsidRPr="00372C41">
        <w:rPr>
          <w:rFonts w:ascii="宋体" w:hAnsi="宋体" w:cs="宋体"/>
          <w:kern w:val="0"/>
          <w:sz w:val="28"/>
          <w:szCs w:val="28"/>
        </w:rPr>
        <w:t>77%</w:t>
      </w:r>
      <w:r w:rsidRPr="00372C41">
        <w:rPr>
          <w:rFonts w:ascii="宋体" w:hAnsi="宋体" w:cs="宋体" w:hint="eastAsia"/>
          <w:kern w:val="0"/>
          <w:sz w:val="28"/>
          <w:szCs w:val="28"/>
        </w:rPr>
        <w:t>）、世情教育（</w:t>
      </w:r>
      <w:r w:rsidRPr="00372C41">
        <w:rPr>
          <w:rFonts w:ascii="宋体" w:hAnsi="宋体" w:cs="宋体"/>
          <w:kern w:val="0"/>
          <w:sz w:val="28"/>
          <w:szCs w:val="28"/>
        </w:rPr>
        <w:t>66%</w:t>
      </w:r>
      <w:r w:rsidRPr="00372C41">
        <w:rPr>
          <w:rFonts w:ascii="宋体" w:hAnsi="宋体" w:cs="宋体" w:hint="eastAsia"/>
          <w:kern w:val="0"/>
          <w:sz w:val="28"/>
          <w:szCs w:val="28"/>
        </w:rPr>
        <w:t>）、业务知识教育（</w:t>
      </w:r>
      <w:r w:rsidRPr="00372C41">
        <w:rPr>
          <w:rFonts w:ascii="宋体" w:hAnsi="宋体" w:cs="宋体"/>
          <w:kern w:val="0"/>
          <w:sz w:val="28"/>
          <w:szCs w:val="28"/>
        </w:rPr>
        <w:t>52%</w:t>
      </w:r>
      <w:r w:rsidRPr="00372C41">
        <w:rPr>
          <w:rFonts w:ascii="宋体" w:hAnsi="宋体" w:cs="宋体" w:hint="eastAsia"/>
          <w:kern w:val="0"/>
          <w:sz w:val="28"/>
          <w:szCs w:val="28"/>
        </w:rPr>
        <w:t>）和科技知识教育（</w:t>
      </w:r>
      <w:r w:rsidRPr="00372C41">
        <w:rPr>
          <w:rFonts w:ascii="宋体" w:hAnsi="宋体" w:cs="宋体"/>
          <w:kern w:val="0"/>
          <w:sz w:val="28"/>
          <w:szCs w:val="28"/>
        </w:rPr>
        <w:t>51%</w:t>
      </w:r>
      <w:r w:rsidRPr="00372C41">
        <w:rPr>
          <w:rFonts w:ascii="宋体" w:hAnsi="宋体" w:cs="宋体" w:hint="eastAsia"/>
          <w:kern w:val="0"/>
          <w:sz w:val="28"/>
          <w:szCs w:val="28"/>
        </w:rPr>
        <w:t>）等内容进一步充实党课资源库。要加强与中央党校、中央组织部党建研究所、北京大学、清华大学、</w:t>
      </w:r>
      <w:r w:rsidRPr="00372C41">
        <w:rPr>
          <w:rFonts w:ascii="宋体" w:hAnsi="宋体" w:cs="宋体" w:hint="eastAsia"/>
          <w:kern w:val="0"/>
          <w:sz w:val="28"/>
          <w:szCs w:val="28"/>
        </w:rPr>
        <w:lastRenderedPageBreak/>
        <w:t>中国人民大学、首都师范大学、北京市委党校、北京市党建研究所、北京市社会科学院、海淀区委党校等高校、党校、科研机构等的联系，聘请相关机构的党建研究专家作为海淀区党课讲师，成为海淀区直机关党的建设工作指导专家。要加快基层党务干部党课宣讲队伍建设。加大对基层党委（总支）、支部书记、党务干部的教育培训力度，积极主动从书记、副书记和委员中培养党课宣讲队伍。定期开展基层党务干部讲党课竞赛活动，</w:t>
      </w:r>
      <w:proofErr w:type="gramStart"/>
      <w:r w:rsidRPr="00372C41">
        <w:rPr>
          <w:rFonts w:ascii="宋体" w:hAnsi="宋体" w:cs="宋体" w:hint="eastAsia"/>
          <w:kern w:val="0"/>
          <w:sz w:val="28"/>
          <w:szCs w:val="28"/>
        </w:rPr>
        <w:t>树基层</w:t>
      </w:r>
      <w:proofErr w:type="gramEnd"/>
      <w:r w:rsidRPr="00372C41">
        <w:rPr>
          <w:rFonts w:ascii="宋体" w:hAnsi="宋体" w:cs="宋体" w:hint="eastAsia"/>
          <w:kern w:val="0"/>
          <w:sz w:val="28"/>
          <w:szCs w:val="28"/>
        </w:rPr>
        <w:t>党课标兵，</w:t>
      </w:r>
      <w:proofErr w:type="gramStart"/>
      <w:r w:rsidRPr="00372C41">
        <w:rPr>
          <w:rFonts w:ascii="宋体" w:hAnsi="宋体" w:cs="宋体" w:hint="eastAsia"/>
          <w:kern w:val="0"/>
          <w:sz w:val="28"/>
          <w:szCs w:val="28"/>
        </w:rPr>
        <w:t>建基层</w:t>
      </w:r>
      <w:proofErr w:type="gramEnd"/>
      <w:r w:rsidRPr="00372C41">
        <w:rPr>
          <w:rFonts w:ascii="宋体" w:hAnsi="宋体" w:cs="宋体" w:hint="eastAsia"/>
          <w:kern w:val="0"/>
          <w:sz w:val="28"/>
          <w:szCs w:val="28"/>
        </w:rPr>
        <w:t>党务工作者党课库，加大基层党务工作者讲党课观摩交流力度，努力提升基层党课水平。要推动相近单位的资源共享。依托三大办公区或相邻的单位，通过建立</w:t>
      </w:r>
      <w:proofErr w:type="gramStart"/>
      <w:r w:rsidRPr="00372C41">
        <w:rPr>
          <w:rFonts w:ascii="宋体" w:hAnsi="宋体" w:cs="宋体" w:hint="eastAsia"/>
          <w:kern w:val="0"/>
          <w:sz w:val="28"/>
          <w:szCs w:val="28"/>
        </w:rPr>
        <w:t>微信群</w:t>
      </w:r>
      <w:proofErr w:type="gramEnd"/>
      <w:r w:rsidRPr="00372C41">
        <w:rPr>
          <w:rFonts w:ascii="宋体" w:hAnsi="宋体" w:cs="宋体" w:hint="eastAsia"/>
          <w:kern w:val="0"/>
          <w:sz w:val="28"/>
          <w:szCs w:val="28"/>
        </w:rPr>
        <w:t>、</w:t>
      </w:r>
      <w:r w:rsidRPr="00372C41">
        <w:rPr>
          <w:rFonts w:ascii="宋体" w:hAnsi="宋体" w:cs="宋体"/>
          <w:kern w:val="0"/>
          <w:sz w:val="28"/>
          <w:szCs w:val="28"/>
        </w:rPr>
        <w:t>QQ</w:t>
      </w:r>
      <w:r w:rsidRPr="00372C41">
        <w:rPr>
          <w:rFonts w:ascii="宋体" w:hAnsi="宋体" w:cs="宋体" w:hint="eastAsia"/>
          <w:kern w:val="0"/>
          <w:sz w:val="28"/>
          <w:szCs w:val="28"/>
        </w:rPr>
        <w:t>群等沟通渠道，加大对党员活动场所、党员活动策划、党课师资等共享力度。要联合市直机关工委、区纪委等单位编印北京革命历史教育基地和红色旅游景点手册，指定党员教育培训和党日活动场所，为基层党组织开展活动提供指导和依循。</w:t>
      </w:r>
    </w:p>
    <w:p w:rsidR="006C64EB" w:rsidRDefault="006C64EB" w:rsidP="00A17AEC">
      <w:pPr>
        <w:widowControl/>
        <w:snapToGrid w:val="0"/>
        <w:spacing w:line="560" w:lineRule="exact"/>
        <w:jc w:val="left"/>
        <w:rPr>
          <w:rFonts w:ascii="宋体" w:cs="宋体"/>
          <w:kern w:val="0"/>
          <w:sz w:val="28"/>
          <w:szCs w:val="28"/>
        </w:rPr>
      </w:pPr>
    </w:p>
    <w:p w:rsidR="006C64EB" w:rsidRPr="00372C41" w:rsidRDefault="006C64EB" w:rsidP="00A17AEC">
      <w:pPr>
        <w:widowControl/>
        <w:snapToGrid w:val="0"/>
        <w:spacing w:line="560" w:lineRule="exact"/>
        <w:jc w:val="left"/>
        <w:rPr>
          <w:rFonts w:ascii="楷体_GB2312" w:eastAsia="楷体_GB2312" w:cs="宋体"/>
          <w:kern w:val="0"/>
          <w:sz w:val="28"/>
          <w:szCs w:val="28"/>
        </w:rPr>
      </w:pPr>
      <w:r w:rsidRPr="00372C41">
        <w:rPr>
          <w:rFonts w:ascii="楷体_GB2312" w:eastAsia="楷体_GB2312" w:hAnsi="宋体" w:cs="宋体" w:hint="eastAsia"/>
          <w:kern w:val="0"/>
          <w:sz w:val="28"/>
          <w:szCs w:val="28"/>
        </w:rPr>
        <w:t>课题组</w:t>
      </w:r>
      <w:r w:rsidRPr="00372C41">
        <w:rPr>
          <w:rFonts w:ascii="楷体_GB2312" w:eastAsia="楷体_GB2312" w:hAnsi="宋体" w:cs="宋体"/>
          <w:kern w:val="0"/>
          <w:sz w:val="28"/>
          <w:szCs w:val="28"/>
        </w:rPr>
        <w:t>:</w:t>
      </w:r>
    </w:p>
    <w:p w:rsidR="006C64EB" w:rsidRPr="00372C41" w:rsidRDefault="006C64EB" w:rsidP="00A17AEC">
      <w:pPr>
        <w:widowControl/>
        <w:snapToGrid w:val="0"/>
        <w:spacing w:line="560" w:lineRule="exact"/>
        <w:jc w:val="left"/>
        <w:rPr>
          <w:rFonts w:ascii="楷体_GB2312" w:eastAsia="楷体_GB2312" w:cs="宋体"/>
          <w:kern w:val="0"/>
          <w:sz w:val="28"/>
          <w:szCs w:val="28"/>
        </w:rPr>
      </w:pPr>
      <w:r w:rsidRPr="00372C41">
        <w:rPr>
          <w:rFonts w:ascii="楷体_GB2312" w:eastAsia="楷体_GB2312" w:hAnsi="宋体" w:cs="宋体" w:hint="eastAsia"/>
          <w:kern w:val="0"/>
          <w:sz w:val="28"/>
          <w:szCs w:val="28"/>
        </w:rPr>
        <w:t>组</w:t>
      </w: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长：苏德琴</w:t>
      </w: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海淀区直机关工委书记</w:t>
      </w:r>
    </w:p>
    <w:p w:rsidR="006C64EB" w:rsidRPr="00372C41" w:rsidRDefault="006C64EB" w:rsidP="00A17AEC">
      <w:pPr>
        <w:widowControl/>
        <w:snapToGrid w:val="0"/>
        <w:spacing w:line="560" w:lineRule="exact"/>
        <w:jc w:val="left"/>
        <w:rPr>
          <w:rFonts w:ascii="楷体_GB2312" w:eastAsia="楷体_GB2312" w:cs="宋体"/>
          <w:kern w:val="0"/>
          <w:sz w:val="28"/>
          <w:szCs w:val="28"/>
        </w:rPr>
      </w:pPr>
      <w:r w:rsidRPr="00372C41">
        <w:rPr>
          <w:rFonts w:ascii="楷体_GB2312" w:eastAsia="楷体_GB2312" w:hAnsi="宋体" w:cs="宋体" w:hint="eastAsia"/>
          <w:kern w:val="0"/>
          <w:sz w:val="28"/>
          <w:szCs w:val="28"/>
        </w:rPr>
        <w:t>成</w:t>
      </w: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员：徐</w:t>
      </w: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健</w:t>
      </w: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海淀区直机关工委副书记</w:t>
      </w:r>
    </w:p>
    <w:p w:rsidR="006C64EB" w:rsidRDefault="006C64EB" w:rsidP="00A17AEC">
      <w:pPr>
        <w:widowControl/>
        <w:snapToGrid w:val="0"/>
        <w:spacing w:line="560" w:lineRule="exact"/>
        <w:jc w:val="left"/>
        <w:rPr>
          <w:rFonts w:ascii="楷体_GB2312" w:eastAsia="楷体_GB2312" w:hAnsi="宋体" w:cs="宋体"/>
          <w:kern w:val="0"/>
          <w:sz w:val="28"/>
          <w:szCs w:val="28"/>
        </w:rPr>
      </w:pP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周志强</w:t>
      </w:r>
      <w:r w:rsidRPr="00372C41">
        <w:rPr>
          <w:rFonts w:ascii="楷体_GB2312" w:eastAsia="楷体_GB2312" w:hAnsi="宋体" w:cs="宋体"/>
          <w:kern w:val="0"/>
          <w:sz w:val="28"/>
          <w:szCs w:val="28"/>
        </w:rPr>
        <w:t xml:space="preserve">  </w:t>
      </w:r>
      <w:r w:rsidRPr="00372C41">
        <w:rPr>
          <w:rFonts w:ascii="楷体_GB2312" w:eastAsia="楷体_GB2312" w:hAnsi="宋体" w:cs="宋体" w:hint="eastAsia"/>
          <w:kern w:val="0"/>
          <w:sz w:val="28"/>
          <w:szCs w:val="28"/>
        </w:rPr>
        <w:t>海淀区直机关工委办公室主任</w:t>
      </w:r>
    </w:p>
    <w:p w:rsidR="006C64EB" w:rsidRDefault="006C64EB" w:rsidP="00A17AEC">
      <w:pPr>
        <w:widowControl/>
        <w:snapToGrid w:val="0"/>
        <w:spacing w:line="560" w:lineRule="exact"/>
        <w:jc w:val="left"/>
        <w:rPr>
          <w:rFonts w:ascii="楷体_GB2312" w:eastAsia="楷体_GB2312" w:hAnsi="宋体" w:cs="宋体"/>
          <w:kern w:val="0"/>
          <w:sz w:val="28"/>
          <w:szCs w:val="28"/>
        </w:rPr>
      </w:pPr>
      <w:r>
        <w:rPr>
          <w:rFonts w:ascii="楷体_GB2312" w:eastAsia="楷体_GB2312" w:hAnsi="宋体" w:cs="宋体" w:hint="eastAsia"/>
          <w:kern w:val="0"/>
          <w:sz w:val="28"/>
          <w:szCs w:val="28"/>
        </w:rPr>
        <w:t>联系方式：</w:t>
      </w:r>
      <w:r>
        <w:rPr>
          <w:rFonts w:ascii="楷体_GB2312" w:eastAsia="楷体_GB2312" w:hAnsi="宋体" w:cs="宋体"/>
          <w:kern w:val="0"/>
          <w:sz w:val="28"/>
          <w:szCs w:val="28"/>
        </w:rPr>
        <w:t>82510179</w:t>
      </w:r>
    </w:p>
    <w:p w:rsidR="006C64EB" w:rsidRPr="00372C41" w:rsidRDefault="006C64EB" w:rsidP="00A17AEC">
      <w:pPr>
        <w:widowControl/>
        <w:snapToGrid w:val="0"/>
        <w:spacing w:line="560" w:lineRule="exact"/>
        <w:jc w:val="left"/>
        <w:rPr>
          <w:rFonts w:ascii="楷体_GB2312" w:eastAsia="楷体_GB2312" w:cs="宋体"/>
          <w:kern w:val="0"/>
          <w:sz w:val="28"/>
          <w:szCs w:val="28"/>
        </w:rPr>
      </w:pPr>
      <w:proofErr w:type="gramStart"/>
      <w:r>
        <w:rPr>
          <w:rFonts w:ascii="楷体_GB2312" w:eastAsia="楷体_GB2312" w:hAnsi="宋体" w:cs="宋体" w:hint="eastAsia"/>
          <w:kern w:val="0"/>
          <w:sz w:val="28"/>
          <w:szCs w:val="28"/>
        </w:rPr>
        <w:t>邮</w:t>
      </w:r>
      <w:proofErr w:type="gramEnd"/>
      <w:r>
        <w:rPr>
          <w:rFonts w:ascii="楷体_GB2312" w:eastAsia="楷体_GB2312" w:hAnsi="宋体" w:cs="宋体"/>
          <w:kern w:val="0"/>
          <w:sz w:val="28"/>
          <w:szCs w:val="28"/>
        </w:rPr>
        <w:t xml:space="preserve">  </w:t>
      </w:r>
      <w:r>
        <w:rPr>
          <w:rFonts w:ascii="楷体_GB2312" w:eastAsia="楷体_GB2312" w:hAnsi="宋体" w:cs="宋体" w:hint="eastAsia"/>
          <w:kern w:val="0"/>
          <w:sz w:val="28"/>
          <w:szCs w:val="28"/>
        </w:rPr>
        <w:t>箱：</w:t>
      </w:r>
      <w:r>
        <w:rPr>
          <w:rFonts w:ascii="楷体_GB2312" w:eastAsia="楷体_GB2312" w:hAnsi="宋体" w:cs="宋体"/>
          <w:kern w:val="0"/>
          <w:sz w:val="28"/>
          <w:szCs w:val="28"/>
        </w:rPr>
        <w:t>hdjggw@sina.com</w:t>
      </w:r>
      <w:bookmarkStart w:id="0" w:name="_GoBack"/>
      <w:bookmarkEnd w:id="0"/>
    </w:p>
    <w:p w:rsidR="006C64EB" w:rsidRPr="00E20A9A" w:rsidRDefault="006C64EB" w:rsidP="00A17AEC">
      <w:pPr>
        <w:spacing w:line="540" w:lineRule="exact"/>
      </w:pPr>
    </w:p>
    <w:sectPr w:rsidR="006C64EB" w:rsidRPr="00E20A9A" w:rsidSect="00A17AEC">
      <w:footerReference w:type="default" r:id="rId6"/>
      <w:pgSz w:w="11906" w:h="16838"/>
      <w:pgMar w:top="2098" w:right="141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1D" w:rsidRDefault="00177C1D" w:rsidP="004C75FD">
      <w:r>
        <w:separator/>
      </w:r>
    </w:p>
  </w:endnote>
  <w:endnote w:type="continuationSeparator" w:id="0">
    <w:p w:rsidR="00177C1D" w:rsidRDefault="00177C1D" w:rsidP="004C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EC" w:rsidRDefault="00A17AEC">
    <w:pPr>
      <w:pStyle w:val="a5"/>
      <w:jc w:val="center"/>
    </w:pPr>
    <w:r>
      <w:fldChar w:fldCharType="begin"/>
    </w:r>
    <w:r>
      <w:instrText>PAGE   \* MERGEFORMAT</w:instrText>
    </w:r>
    <w:r>
      <w:fldChar w:fldCharType="separate"/>
    </w:r>
    <w:r w:rsidR="00F96E6D" w:rsidRPr="00F96E6D">
      <w:rPr>
        <w:noProof/>
        <w:lang w:val="zh-CN"/>
      </w:rPr>
      <w:t>8</w:t>
    </w:r>
    <w:r>
      <w:fldChar w:fldCharType="end"/>
    </w:r>
  </w:p>
  <w:p w:rsidR="00A17AEC" w:rsidRDefault="00A17A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1D" w:rsidRDefault="00177C1D" w:rsidP="004C75FD">
      <w:r>
        <w:separator/>
      </w:r>
    </w:p>
  </w:footnote>
  <w:footnote w:type="continuationSeparator" w:id="0">
    <w:p w:rsidR="00177C1D" w:rsidRDefault="00177C1D" w:rsidP="004C7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A9A"/>
    <w:rsid w:val="00133690"/>
    <w:rsid w:val="00153196"/>
    <w:rsid w:val="00172F21"/>
    <w:rsid w:val="00177C1D"/>
    <w:rsid w:val="002247A5"/>
    <w:rsid w:val="002431BA"/>
    <w:rsid w:val="002522D5"/>
    <w:rsid w:val="00260ADE"/>
    <w:rsid w:val="002819CF"/>
    <w:rsid w:val="002A426E"/>
    <w:rsid w:val="00320B95"/>
    <w:rsid w:val="00347D70"/>
    <w:rsid w:val="0035497B"/>
    <w:rsid w:val="00372C41"/>
    <w:rsid w:val="00376752"/>
    <w:rsid w:val="003C25D2"/>
    <w:rsid w:val="004C75FD"/>
    <w:rsid w:val="00510C14"/>
    <w:rsid w:val="0052235D"/>
    <w:rsid w:val="005B18C4"/>
    <w:rsid w:val="005B76BD"/>
    <w:rsid w:val="005C42AC"/>
    <w:rsid w:val="005F0000"/>
    <w:rsid w:val="00601A54"/>
    <w:rsid w:val="0068751E"/>
    <w:rsid w:val="006C2041"/>
    <w:rsid w:val="006C64EB"/>
    <w:rsid w:val="00705699"/>
    <w:rsid w:val="00741FE5"/>
    <w:rsid w:val="00762338"/>
    <w:rsid w:val="007C2117"/>
    <w:rsid w:val="007F79AD"/>
    <w:rsid w:val="008A121E"/>
    <w:rsid w:val="00955E61"/>
    <w:rsid w:val="00A17AEC"/>
    <w:rsid w:val="00A26A40"/>
    <w:rsid w:val="00A3042D"/>
    <w:rsid w:val="00A71B77"/>
    <w:rsid w:val="00AA79A5"/>
    <w:rsid w:val="00AE37BC"/>
    <w:rsid w:val="00AF448D"/>
    <w:rsid w:val="00B17D5D"/>
    <w:rsid w:val="00B31742"/>
    <w:rsid w:val="00B476DE"/>
    <w:rsid w:val="00C54B71"/>
    <w:rsid w:val="00C80F80"/>
    <w:rsid w:val="00CB7D17"/>
    <w:rsid w:val="00CC6C75"/>
    <w:rsid w:val="00D15A75"/>
    <w:rsid w:val="00D34ED6"/>
    <w:rsid w:val="00D73E98"/>
    <w:rsid w:val="00E20A9A"/>
    <w:rsid w:val="00E75D86"/>
    <w:rsid w:val="00F76B6A"/>
    <w:rsid w:val="00F85AB0"/>
    <w:rsid w:val="00F94A23"/>
    <w:rsid w:val="00F9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AB3A31-CEB5-4013-A203-43DF43C7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A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C42AC"/>
    <w:rPr>
      <w:rFonts w:cs="Times New Roman"/>
      <w:color w:val="CC0000"/>
    </w:rPr>
  </w:style>
  <w:style w:type="paragraph" w:styleId="a4">
    <w:name w:val="header"/>
    <w:basedOn w:val="a"/>
    <w:link w:val="Char"/>
    <w:uiPriority w:val="99"/>
    <w:semiHidden/>
    <w:rsid w:val="004C75F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4C75FD"/>
    <w:rPr>
      <w:rFonts w:ascii="Calibri" w:eastAsia="宋体" w:hAnsi="Calibri" w:cs="Times New Roman"/>
      <w:sz w:val="18"/>
      <w:szCs w:val="18"/>
    </w:rPr>
  </w:style>
  <w:style w:type="paragraph" w:styleId="a5">
    <w:name w:val="footer"/>
    <w:basedOn w:val="a"/>
    <w:link w:val="Char0"/>
    <w:uiPriority w:val="99"/>
    <w:rsid w:val="004C75FD"/>
    <w:pPr>
      <w:tabs>
        <w:tab w:val="center" w:pos="4153"/>
        <w:tab w:val="right" w:pos="8306"/>
      </w:tabs>
      <w:snapToGrid w:val="0"/>
      <w:jc w:val="left"/>
    </w:pPr>
    <w:rPr>
      <w:sz w:val="18"/>
      <w:szCs w:val="18"/>
    </w:rPr>
  </w:style>
  <w:style w:type="character" w:customStyle="1" w:styleId="Char0">
    <w:name w:val="页脚 Char"/>
    <w:link w:val="a5"/>
    <w:uiPriority w:val="99"/>
    <w:locked/>
    <w:rsid w:val="004C75F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9</Pages>
  <Words>796</Words>
  <Characters>4540</Characters>
  <Application>Microsoft Office Word</Application>
  <DocSecurity>0</DocSecurity>
  <Lines>37</Lines>
  <Paragraphs>10</Paragraphs>
  <ScaleCrop>false</ScaleCrop>
  <Company>Lenovo</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20</cp:revision>
  <cp:lastPrinted>2018-11-21T03:26:00Z</cp:lastPrinted>
  <dcterms:created xsi:type="dcterms:W3CDTF">2018-11-15T01:58:00Z</dcterms:created>
  <dcterms:modified xsi:type="dcterms:W3CDTF">2018-11-21T04:30:00Z</dcterms:modified>
</cp:coreProperties>
</file>